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91" w:rsidRDefault="00294B91" w:rsidP="00294B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работы  </w:t>
      </w:r>
    </w:p>
    <w:p w:rsidR="00294B91" w:rsidRDefault="00294B91" w:rsidP="00294B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E391C">
        <w:rPr>
          <w:rFonts w:ascii="Times New Roman" w:hAnsi="Times New Roman" w:cs="Times New Roman"/>
          <w:sz w:val="28"/>
        </w:rPr>
        <w:t>РМО</w:t>
      </w:r>
      <w:r>
        <w:rPr>
          <w:rFonts w:ascii="Times New Roman" w:hAnsi="Times New Roman" w:cs="Times New Roman"/>
          <w:sz w:val="28"/>
        </w:rPr>
        <w:t xml:space="preserve"> педагогов - библиотекарей на 2019-2020 учебный год</w:t>
      </w:r>
    </w:p>
    <w:p w:rsidR="00294B91" w:rsidRDefault="00294B91" w:rsidP="00294B91">
      <w:pPr>
        <w:rPr>
          <w:rFonts w:ascii="Times New Roman" w:hAnsi="Times New Roman" w:cs="Times New Roman"/>
          <w:sz w:val="28"/>
        </w:rPr>
      </w:pPr>
    </w:p>
    <w:p w:rsidR="00294B91" w:rsidRDefault="00294B91" w:rsidP="00294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4E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тема:</w:t>
      </w:r>
      <w:r w:rsidRPr="00D83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«Совершенствование профессионального мастерства и компетентности библиотекаря как условие использования новых информационных технологий и ресурсов для обеспечения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качества обслуживания участников образовательного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процесса, повышения качества образования и воспитания». </w:t>
      </w:r>
    </w:p>
    <w:p w:rsidR="00294B91" w:rsidRDefault="00294B91" w:rsidP="00294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4E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D83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 современной школьной библиотеки как ключевого инструмента новой инфраструктуры образовательной организации, обеспечивающей современные условия обучения и воспитания</w:t>
      </w:r>
      <w:r w:rsidRPr="00EF1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условиях реализации «Концепции развития школьных информационно-библиотечных центров».</w:t>
      </w:r>
    </w:p>
    <w:p w:rsidR="00294B91" w:rsidRDefault="00294B91" w:rsidP="00294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4E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94B91" w:rsidRPr="00D834E7" w:rsidRDefault="00294B91" w:rsidP="00294B9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библиотекарей</w:t>
      </w:r>
    </w:p>
    <w:p w:rsidR="00294B91" w:rsidRPr="00D834E7" w:rsidRDefault="00294B91" w:rsidP="00294B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4E7">
        <w:rPr>
          <w:rFonts w:ascii="Times New Roman" w:eastAsia="Times New Roman" w:hAnsi="Times New Roman" w:cs="Times New Roman"/>
          <w:sz w:val="28"/>
          <w:szCs w:val="28"/>
        </w:rPr>
        <w:t>Изучение нормативной правовой документации и инструктивно-методической литературы по вопросам образования и профессиональной деятельности библиотекарей.</w:t>
      </w:r>
    </w:p>
    <w:p w:rsidR="00294B91" w:rsidRPr="00D834E7" w:rsidRDefault="00294B91" w:rsidP="00294B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традиционных и освоение новых  </w:t>
      </w:r>
      <w:r w:rsidRPr="00D834E7">
        <w:rPr>
          <w:rFonts w:ascii="Times New Roman" w:eastAsia="Times New Roman" w:hAnsi="Times New Roman" w:cs="Times New Roman"/>
          <w:sz w:val="28"/>
          <w:szCs w:val="28"/>
        </w:rPr>
        <w:t xml:space="preserve"> технологий и методов профессиональной деятельности  библиотекарей.</w:t>
      </w:r>
    </w:p>
    <w:p w:rsidR="00294B91" w:rsidRPr="00D834E7" w:rsidRDefault="00294B91" w:rsidP="00294B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материально-технического и информационно-ресурсного обеспечения;</w:t>
      </w:r>
    </w:p>
    <w:p w:rsidR="00294B91" w:rsidRDefault="00294B91" w:rsidP="00294B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D834E7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D834E7">
        <w:rPr>
          <w:rFonts w:ascii="Times New Roman" w:hAnsi="Times New Roman" w:cs="Times New Roman"/>
          <w:sz w:val="28"/>
          <w:szCs w:val="28"/>
        </w:rPr>
        <w:t xml:space="preserve"> форм популяризации  книги, чтения.</w:t>
      </w:r>
    </w:p>
    <w:p w:rsidR="00294B91" w:rsidRPr="00D834E7" w:rsidRDefault="00294B91" w:rsidP="00294B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молодым специалистам.</w:t>
      </w:r>
    </w:p>
    <w:p w:rsidR="00294B91" w:rsidRPr="00D834E7" w:rsidRDefault="00294B91" w:rsidP="00294B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817"/>
        <w:gridCol w:w="6804"/>
        <w:gridCol w:w="1950"/>
      </w:tblGrid>
      <w:tr w:rsidR="00294B91" w:rsidTr="00D063E0">
        <w:tc>
          <w:tcPr>
            <w:tcW w:w="817" w:type="dxa"/>
          </w:tcPr>
          <w:p w:rsidR="00294B91" w:rsidRDefault="00294B91" w:rsidP="00D063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6804" w:type="dxa"/>
          </w:tcPr>
          <w:p w:rsidR="00294B91" w:rsidRDefault="00294B91" w:rsidP="00D063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950" w:type="dxa"/>
          </w:tcPr>
          <w:p w:rsidR="00294B91" w:rsidRDefault="00294B91" w:rsidP="00D063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  <w:tr w:rsidR="00294B91" w:rsidTr="00D063E0">
        <w:tc>
          <w:tcPr>
            <w:tcW w:w="817" w:type="dxa"/>
          </w:tcPr>
          <w:p w:rsidR="00294B91" w:rsidRPr="004E391C" w:rsidRDefault="00294B91" w:rsidP="00294B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294B91" w:rsidRPr="002931A3" w:rsidRDefault="00B16D99" w:rsidP="00D063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294B9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Обеспеченность учебниками на новый учебный год</w:t>
            </w:r>
            <w:r w:rsidR="00294B91" w:rsidRPr="002931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94B91" w:rsidRDefault="00294B91" w:rsidP="00D063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1A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Информационно-библиотечный центр – новая модель школьной библиотеки.</w:t>
            </w:r>
          </w:p>
          <w:p w:rsidR="00294B91" w:rsidRDefault="00294B91" w:rsidP="00D063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1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Роль и место библиотеки в процессе модернизации содержания и технологий деятельности.</w:t>
            </w:r>
            <w:r w:rsidRPr="002931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94B91" w:rsidRDefault="00294B91" w:rsidP="00D063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931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Библиотечный бенефис – один из методов активизации познавательной и творческой деятельности подростков.</w:t>
            </w:r>
          </w:p>
          <w:p w:rsidR="00294B91" w:rsidRPr="002931A3" w:rsidRDefault="00294B91" w:rsidP="00D0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94B91" w:rsidRDefault="00294B91" w:rsidP="00D063E0">
            <w:pPr>
              <w:rPr>
                <w:rFonts w:ascii="Times New Roman" w:hAnsi="Times New Roman" w:cs="Times New Roman"/>
                <w:sz w:val="28"/>
              </w:rPr>
            </w:pPr>
          </w:p>
          <w:p w:rsidR="00294B91" w:rsidRDefault="00294B91" w:rsidP="00D063E0">
            <w:pPr>
              <w:rPr>
                <w:rFonts w:ascii="Times New Roman" w:hAnsi="Times New Roman" w:cs="Times New Roman"/>
                <w:sz w:val="28"/>
              </w:rPr>
            </w:pPr>
          </w:p>
          <w:p w:rsidR="00294B91" w:rsidRDefault="00294B91" w:rsidP="00D063E0">
            <w:pPr>
              <w:rPr>
                <w:rFonts w:ascii="Times New Roman" w:hAnsi="Times New Roman" w:cs="Times New Roman"/>
                <w:sz w:val="28"/>
              </w:rPr>
            </w:pPr>
          </w:p>
          <w:p w:rsidR="00294B91" w:rsidRDefault="00294B91" w:rsidP="00D063E0">
            <w:pPr>
              <w:rPr>
                <w:rFonts w:ascii="Times New Roman" w:hAnsi="Times New Roman" w:cs="Times New Roman"/>
                <w:sz w:val="28"/>
              </w:rPr>
            </w:pPr>
          </w:p>
          <w:p w:rsidR="00294B91" w:rsidRDefault="00294B91" w:rsidP="00D063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</w:t>
            </w:r>
          </w:p>
        </w:tc>
      </w:tr>
      <w:tr w:rsidR="00294B91" w:rsidTr="00D063E0">
        <w:tc>
          <w:tcPr>
            <w:tcW w:w="817" w:type="dxa"/>
          </w:tcPr>
          <w:p w:rsidR="00294B91" w:rsidRPr="004E391C" w:rsidRDefault="00294B91" w:rsidP="00294B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294B91" w:rsidRDefault="00294B91" w:rsidP="00D063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Заседание инициативной группы по формированию плана работы РМО школьных библиотек на 2019-2020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од</w:t>
            </w:r>
            <w:proofErr w:type="spellEnd"/>
          </w:p>
        </w:tc>
        <w:tc>
          <w:tcPr>
            <w:tcW w:w="1950" w:type="dxa"/>
          </w:tcPr>
          <w:p w:rsidR="00294B91" w:rsidRDefault="00294B91" w:rsidP="00D063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 сентября</w:t>
            </w:r>
          </w:p>
        </w:tc>
      </w:tr>
      <w:tr w:rsidR="00294B91" w:rsidTr="00D063E0">
        <w:tc>
          <w:tcPr>
            <w:tcW w:w="817" w:type="dxa"/>
          </w:tcPr>
          <w:p w:rsidR="00294B91" w:rsidRPr="004E391C" w:rsidRDefault="00294B91" w:rsidP="00294B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294B91" w:rsidRPr="00DD47BF" w:rsidRDefault="00294B91" w:rsidP="00D0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плана работы библиотеки на 2019-2020 учебный год</w:t>
            </w:r>
          </w:p>
        </w:tc>
        <w:tc>
          <w:tcPr>
            <w:tcW w:w="1950" w:type="dxa"/>
          </w:tcPr>
          <w:p w:rsidR="00294B91" w:rsidRDefault="00294B91" w:rsidP="00D063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 октября</w:t>
            </w:r>
          </w:p>
        </w:tc>
      </w:tr>
      <w:tr w:rsidR="00294B91" w:rsidTr="00D063E0">
        <w:tc>
          <w:tcPr>
            <w:tcW w:w="817" w:type="dxa"/>
          </w:tcPr>
          <w:p w:rsidR="00294B91" w:rsidRPr="004E391C" w:rsidRDefault="00294B91" w:rsidP="00294B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294B91" w:rsidRDefault="00294B91" w:rsidP="00D063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Месячник школьных библиотек. Мероприятия в МОУ, посвященные Международному дню школьных библиотек (выставки, викторины, библиотечные уроки и др.) </w:t>
            </w:r>
          </w:p>
          <w:p w:rsidR="00294B91" w:rsidRPr="006B4ADC" w:rsidRDefault="00294B91" w:rsidP="00D063E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94B91" w:rsidRDefault="00294B91" w:rsidP="00D063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октябрь</w:t>
            </w:r>
          </w:p>
        </w:tc>
      </w:tr>
      <w:tr w:rsidR="00294B91" w:rsidTr="00D063E0">
        <w:tc>
          <w:tcPr>
            <w:tcW w:w="817" w:type="dxa"/>
          </w:tcPr>
          <w:p w:rsidR="00294B91" w:rsidRPr="004E391C" w:rsidRDefault="00294B91" w:rsidP="00294B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294B91" w:rsidRDefault="00294B91" w:rsidP="00D063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Семинар. «Современные детские книги для подростков» ЛИТРЕС. </w:t>
            </w:r>
          </w:p>
        </w:tc>
        <w:tc>
          <w:tcPr>
            <w:tcW w:w="1950" w:type="dxa"/>
          </w:tcPr>
          <w:p w:rsidR="00294B91" w:rsidRDefault="00294B91" w:rsidP="00A41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</w:t>
            </w:r>
            <w:r w:rsidR="00A41B00">
              <w:rPr>
                <w:rFonts w:ascii="Times New Roman" w:hAnsi="Times New Roman" w:cs="Times New Roman"/>
                <w:sz w:val="28"/>
              </w:rPr>
              <w:t>ь</w:t>
            </w:r>
          </w:p>
        </w:tc>
      </w:tr>
      <w:tr w:rsidR="00294B91" w:rsidTr="00D063E0">
        <w:tc>
          <w:tcPr>
            <w:tcW w:w="817" w:type="dxa"/>
          </w:tcPr>
          <w:p w:rsidR="00294B91" w:rsidRPr="004E391C" w:rsidRDefault="00294B91" w:rsidP="00294B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294B91" w:rsidRPr="00440E47" w:rsidRDefault="00294B91" w:rsidP="00D0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 библиотечным фондам  </w:t>
            </w:r>
          </w:p>
        </w:tc>
        <w:tc>
          <w:tcPr>
            <w:tcW w:w="1950" w:type="dxa"/>
          </w:tcPr>
          <w:p w:rsidR="00294B91" w:rsidRDefault="00294B91" w:rsidP="00A41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  <w:tr w:rsidR="00294B91" w:rsidTr="00D063E0">
        <w:tc>
          <w:tcPr>
            <w:tcW w:w="817" w:type="dxa"/>
          </w:tcPr>
          <w:p w:rsidR="00294B91" w:rsidRPr="004E391C" w:rsidRDefault="00294B91" w:rsidP="00294B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294B91" w:rsidRDefault="00294B91" w:rsidP="00D0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семинар «Использование средств автоматизации в школьной библиотеке на основе современных информационных технологий ИАС «Аверс: Библиотека»</w:t>
            </w:r>
          </w:p>
        </w:tc>
        <w:tc>
          <w:tcPr>
            <w:tcW w:w="1950" w:type="dxa"/>
          </w:tcPr>
          <w:p w:rsidR="00294B91" w:rsidRDefault="00294B91" w:rsidP="00D063E0">
            <w:pPr>
              <w:rPr>
                <w:rFonts w:ascii="Times New Roman" w:hAnsi="Times New Roman" w:cs="Times New Roman"/>
                <w:sz w:val="28"/>
              </w:rPr>
            </w:pPr>
          </w:p>
          <w:p w:rsidR="00294B91" w:rsidRDefault="00294B91" w:rsidP="00A41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</w:t>
            </w:r>
            <w:r w:rsidR="00A41B00">
              <w:rPr>
                <w:rFonts w:ascii="Times New Roman" w:hAnsi="Times New Roman" w:cs="Times New Roman"/>
                <w:sz w:val="28"/>
              </w:rPr>
              <w:t>ь</w:t>
            </w:r>
          </w:p>
        </w:tc>
      </w:tr>
      <w:tr w:rsidR="00294B91" w:rsidTr="00D063E0">
        <w:tc>
          <w:tcPr>
            <w:tcW w:w="817" w:type="dxa"/>
          </w:tcPr>
          <w:p w:rsidR="00294B91" w:rsidRPr="004E391C" w:rsidRDefault="00294B91" w:rsidP="00294B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294B91" w:rsidRDefault="00294B91" w:rsidP="00D0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в МОУ. Школьный этап Чемпионата по чтению вслух среди старшеклассников</w:t>
            </w:r>
          </w:p>
        </w:tc>
        <w:tc>
          <w:tcPr>
            <w:tcW w:w="1950" w:type="dxa"/>
          </w:tcPr>
          <w:p w:rsidR="00294B91" w:rsidRDefault="00294B91" w:rsidP="00A41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  <w:tr w:rsidR="00294B91" w:rsidTr="00D063E0">
        <w:tc>
          <w:tcPr>
            <w:tcW w:w="817" w:type="dxa"/>
          </w:tcPr>
          <w:p w:rsidR="00294B91" w:rsidRPr="004E391C" w:rsidRDefault="00294B91" w:rsidP="00294B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294B91" w:rsidRDefault="00294B91" w:rsidP="00D063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Месячника школьных библиотек</w:t>
            </w:r>
          </w:p>
        </w:tc>
        <w:tc>
          <w:tcPr>
            <w:tcW w:w="1950" w:type="dxa"/>
          </w:tcPr>
          <w:p w:rsidR="00294B91" w:rsidRDefault="00294B91" w:rsidP="00A41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  <w:tr w:rsidR="00294B91" w:rsidTr="00D063E0">
        <w:tc>
          <w:tcPr>
            <w:tcW w:w="817" w:type="dxa"/>
          </w:tcPr>
          <w:p w:rsidR="00294B91" w:rsidRPr="004E391C" w:rsidRDefault="00294B91" w:rsidP="00294B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294B91" w:rsidRPr="00C475A4" w:rsidRDefault="00294B91" w:rsidP="00D063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75A4">
              <w:rPr>
                <w:rFonts w:ascii="Times New Roman" w:hAnsi="Times New Roman" w:cs="Times New Roman"/>
                <w:sz w:val="28"/>
                <w:szCs w:val="28"/>
              </w:rPr>
              <w:t xml:space="preserve">Семинар,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205-летию М.Ю. Лермонтову «Мятежный гений вдохновенья»</w:t>
            </w:r>
          </w:p>
        </w:tc>
        <w:tc>
          <w:tcPr>
            <w:tcW w:w="1950" w:type="dxa"/>
          </w:tcPr>
          <w:p w:rsidR="00294B91" w:rsidRDefault="00294B91" w:rsidP="00A41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294B91" w:rsidTr="00D063E0">
        <w:tc>
          <w:tcPr>
            <w:tcW w:w="817" w:type="dxa"/>
          </w:tcPr>
          <w:p w:rsidR="00294B91" w:rsidRPr="004E391C" w:rsidRDefault="00294B91" w:rsidP="00294B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294B91" w:rsidRDefault="00294B91" w:rsidP="00D063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Практический семинар. «Формирование читательской компетенции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294B91" w:rsidRDefault="00294B91" w:rsidP="00D063E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294B91" w:rsidRDefault="00A41B00" w:rsidP="00A41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r w:rsidR="00294B91">
              <w:rPr>
                <w:rFonts w:ascii="Times New Roman" w:hAnsi="Times New Roman" w:cs="Times New Roman"/>
                <w:sz w:val="28"/>
              </w:rPr>
              <w:t>евраль</w:t>
            </w:r>
            <w:proofErr w:type="spellEnd"/>
          </w:p>
        </w:tc>
      </w:tr>
      <w:tr w:rsidR="00294B91" w:rsidTr="00D063E0">
        <w:tc>
          <w:tcPr>
            <w:tcW w:w="817" w:type="dxa"/>
          </w:tcPr>
          <w:p w:rsidR="00294B91" w:rsidRPr="004E391C" w:rsidRDefault="00294B91" w:rsidP="00294B9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294B91" w:rsidRDefault="00294B91" w:rsidP="00D063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Неделя детской и юношеской книги в МОУ. Проведение в школах мероприятий, посвященных юбилейным датам, Году памяти и славы. </w:t>
            </w:r>
          </w:p>
        </w:tc>
        <w:tc>
          <w:tcPr>
            <w:tcW w:w="1950" w:type="dxa"/>
          </w:tcPr>
          <w:p w:rsidR="00294B91" w:rsidRDefault="00294B91" w:rsidP="00A41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294B91" w:rsidTr="00D063E0">
        <w:tc>
          <w:tcPr>
            <w:tcW w:w="817" w:type="dxa"/>
          </w:tcPr>
          <w:p w:rsidR="00294B91" w:rsidRPr="004E391C" w:rsidRDefault="00294B91" w:rsidP="00294B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294B91" w:rsidRDefault="00294B91" w:rsidP="00D063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Общероссийский день библиотек. Мероприятия в МОУ</w:t>
            </w:r>
          </w:p>
        </w:tc>
        <w:tc>
          <w:tcPr>
            <w:tcW w:w="1950" w:type="dxa"/>
          </w:tcPr>
          <w:p w:rsidR="00294B91" w:rsidRDefault="00294B91" w:rsidP="00A41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  <w:tr w:rsidR="00294B91" w:rsidTr="00D063E0">
        <w:tc>
          <w:tcPr>
            <w:tcW w:w="817" w:type="dxa"/>
          </w:tcPr>
          <w:p w:rsidR="00294B91" w:rsidRPr="004E391C" w:rsidRDefault="00294B91" w:rsidP="00294B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294B91" w:rsidRDefault="00294B91" w:rsidP="00D063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муниципального заказа на учебники и учебные пособия на 2019-2020 учебный год (Проведение инструктивно-методических совещаний по доведению Федерального перечня учебников, бланков заказов, встречи с издательствами, оформление контрактов и спецификаций)</w:t>
            </w:r>
          </w:p>
        </w:tc>
        <w:tc>
          <w:tcPr>
            <w:tcW w:w="1950" w:type="dxa"/>
          </w:tcPr>
          <w:p w:rsidR="00294B91" w:rsidRDefault="00294B91" w:rsidP="00A41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Январь-апрель</w:t>
            </w:r>
          </w:p>
        </w:tc>
      </w:tr>
      <w:tr w:rsidR="00294B91" w:rsidTr="00D063E0">
        <w:tc>
          <w:tcPr>
            <w:tcW w:w="817" w:type="dxa"/>
          </w:tcPr>
          <w:p w:rsidR="00294B91" w:rsidRPr="004E391C" w:rsidRDefault="00294B91" w:rsidP="00294B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294B91" w:rsidRDefault="00294B91" w:rsidP="00D063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Оказание консультационной помощи школьным библиотекарям</w:t>
            </w:r>
          </w:p>
        </w:tc>
        <w:tc>
          <w:tcPr>
            <w:tcW w:w="1950" w:type="dxa"/>
          </w:tcPr>
          <w:p w:rsidR="00294B91" w:rsidRDefault="00294B91" w:rsidP="00A41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</w:tbl>
    <w:p w:rsidR="00294B91" w:rsidRPr="004E391C" w:rsidRDefault="00294B91" w:rsidP="00294B91">
      <w:pPr>
        <w:rPr>
          <w:rFonts w:ascii="Times New Roman" w:hAnsi="Times New Roman" w:cs="Times New Roman"/>
          <w:sz w:val="28"/>
        </w:rPr>
      </w:pPr>
    </w:p>
    <w:p w:rsidR="00926FAC" w:rsidRDefault="00926FAC"/>
    <w:sectPr w:rsidR="00926FAC" w:rsidSect="0084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B46"/>
    <w:multiLevelType w:val="hybridMultilevel"/>
    <w:tmpl w:val="9264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60218"/>
    <w:multiLevelType w:val="multilevel"/>
    <w:tmpl w:val="4B3EF7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B91"/>
    <w:rsid w:val="00044422"/>
    <w:rsid w:val="00294B91"/>
    <w:rsid w:val="00926FAC"/>
    <w:rsid w:val="00A41B00"/>
    <w:rsid w:val="00B1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B91"/>
    <w:pPr>
      <w:ind w:left="720"/>
      <w:contextualSpacing/>
    </w:pPr>
  </w:style>
  <w:style w:type="table" w:styleId="a4">
    <w:name w:val="Table Grid"/>
    <w:basedOn w:val="a1"/>
    <w:uiPriority w:val="59"/>
    <w:rsid w:val="00294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9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94B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2019-09-10T02:21:00Z</dcterms:created>
  <dcterms:modified xsi:type="dcterms:W3CDTF">2019-09-10T04:20:00Z</dcterms:modified>
</cp:coreProperties>
</file>