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CF" w:rsidRPr="00D50758" w:rsidRDefault="009A5DCF" w:rsidP="009A5DCF">
      <w:pPr>
        <w:spacing w:line="360" w:lineRule="auto"/>
        <w:ind w:firstLine="709"/>
        <w:jc w:val="both"/>
        <w:rPr>
          <w:b/>
          <w:bCs/>
        </w:rPr>
      </w:pPr>
      <w:r w:rsidRPr="00D50758">
        <w:rPr>
          <w:b/>
          <w:bCs/>
        </w:rPr>
        <w:t xml:space="preserve">МБУДО «Центр спорта и творчества» </w:t>
      </w:r>
      <w:proofErr w:type="spellStart"/>
      <w:r w:rsidRPr="00D50758">
        <w:rPr>
          <w:b/>
          <w:bCs/>
        </w:rPr>
        <w:t>Залесовского</w:t>
      </w:r>
      <w:proofErr w:type="spellEnd"/>
      <w:r w:rsidRPr="00D50758">
        <w:rPr>
          <w:b/>
          <w:bCs/>
        </w:rPr>
        <w:t xml:space="preserve"> района</w:t>
      </w:r>
    </w:p>
    <w:p w:rsidR="009A5DCF" w:rsidRPr="00D50758" w:rsidRDefault="009A5DCF" w:rsidP="009A5DCF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D50758">
        <w:rPr>
          <w:rFonts w:eastAsia="Calibri"/>
        </w:rPr>
        <w:t xml:space="preserve">Повысить уровень доступности услуг для инвалидов и возможностей получать их наравне с другими </w:t>
      </w:r>
      <w:r w:rsidRPr="00D50758">
        <w:rPr>
          <w:rFonts w:eastAsia="Calibri"/>
          <w:lang w:eastAsia="en-US"/>
        </w:rPr>
        <w:t>(</w:t>
      </w:r>
      <w:r w:rsidRPr="00D50758">
        <w:rPr>
          <w:rFonts w:eastAsia="Calibri"/>
          <w:i/>
          <w:iCs/>
          <w:lang w:eastAsia="en-US"/>
        </w:rPr>
        <w:t xml:space="preserve">оборудование входных групп пандусами или подъемными платформами; </w:t>
      </w:r>
      <w:r w:rsidRPr="00D50758">
        <w:rPr>
          <w:rFonts w:eastAsia="Calibri"/>
          <w:i/>
          <w:lang w:eastAsia="en-US"/>
        </w:rPr>
        <w:t>оборудование выделенных стоянок для автотранспортных средств инвалидов; адаптированных лифтов, поручней, расширенных дверных проемов; приобретение сменных кресел-колясок; оборудование санитарно-гигиенических помещений в организации в соответствии с потребностями инвалидов; организация дублирования для инвалидов по слуху и зрению звуковой и зрительной информации;</w:t>
      </w:r>
      <w:proofErr w:type="gramEnd"/>
      <w:r w:rsidRPr="00D50758">
        <w:rPr>
          <w:rFonts w:eastAsia="Calibri"/>
          <w:i/>
          <w:lang w:eastAsia="en-US"/>
        </w:rPr>
        <w:t xml:space="preserve"> организация дублирования надписей, знаков и иной текстовой и графической информации знаками, выполненными рельефно-точечным шрифтом Брайля; организация предоставления инвалидам по слуху (слуху и зрению) услуг </w:t>
      </w:r>
      <w:proofErr w:type="spellStart"/>
      <w:r w:rsidRPr="00D50758">
        <w:rPr>
          <w:rFonts w:eastAsia="Calibri"/>
          <w:i/>
          <w:lang w:eastAsia="en-US"/>
        </w:rPr>
        <w:t>сурдопереводчика</w:t>
      </w:r>
      <w:proofErr w:type="spellEnd"/>
      <w:r w:rsidRPr="00D50758">
        <w:rPr>
          <w:rFonts w:eastAsia="Calibri"/>
          <w:i/>
          <w:lang w:eastAsia="en-US"/>
        </w:rPr>
        <w:t xml:space="preserve"> (</w:t>
      </w:r>
      <w:proofErr w:type="spellStart"/>
      <w:r w:rsidRPr="00D50758">
        <w:rPr>
          <w:rFonts w:eastAsia="Calibri"/>
          <w:i/>
          <w:lang w:eastAsia="en-US"/>
        </w:rPr>
        <w:t>тифлосурдопереводчика</w:t>
      </w:r>
      <w:proofErr w:type="spellEnd"/>
      <w:r w:rsidRPr="00D50758">
        <w:rPr>
          <w:rFonts w:eastAsia="Calibri"/>
          <w:i/>
          <w:lang w:eastAsia="en-US"/>
        </w:rPr>
        <w:t>); организация доступа инвалидов к помощи работников организации, прошедших необходимое обучение (инструктирование), по сопровождению инвалидов в помещении; обеспечение возможности предоставления образовательных услуг в дистанционном режиме или на дому</w:t>
      </w:r>
      <w:proofErr w:type="gramStart"/>
      <w:r w:rsidRPr="00D50758">
        <w:rPr>
          <w:rFonts w:eastAsia="Calibri"/>
          <w:i/>
          <w:lang w:eastAsia="en-US"/>
        </w:rPr>
        <w:t xml:space="preserve"> </w:t>
      </w:r>
      <w:r w:rsidRPr="00D50758">
        <w:rPr>
          <w:rFonts w:eastAsia="Calibri"/>
          <w:lang w:eastAsia="en-US"/>
        </w:rPr>
        <w:t>)</w:t>
      </w:r>
      <w:proofErr w:type="gramEnd"/>
      <w:r w:rsidRPr="00D50758">
        <w:rPr>
          <w:rFonts w:eastAsia="Calibri"/>
          <w:lang w:eastAsia="en-US"/>
        </w:rPr>
        <w:t>.</w:t>
      </w:r>
    </w:p>
    <w:p w:rsidR="009A5DCF" w:rsidRPr="00D50758" w:rsidRDefault="009A5DCF" w:rsidP="009A5DCF">
      <w:pPr>
        <w:spacing w:line="360" w:lineRule="auto"/>
        <w:ind w:firstLine="709"/>
        <w:jc w:val="both"/>
        <w:rPr>
          <w:rFonts w:eastAsia="Calibri"/>
        </w:rPr>
      </w:pPr>
      <w:r w:rsidRPr="00D50758">
        <w:t xml:space="preserve">Довести до полного соответствия </w:t>
      </w:r>
      <w:r w:rsidRPr="00D50758">
        <w:rPr>
          <w:rFonts w:eastAsia="Calibri"/>
        </w:rPr>
        <w:t>с требованиями НПА объем (количество единиц) и содержание информации, размещенной на официальном сайте организации, уделять внимание актуализации информации, ее своевременному размещению, повышению привлекательности сайта для пользователей.</w:t>
      </w:r>
    </w:p>
    <w:p w:rsidR="009A5DCF" w:rsidRPr="00D50758" w:rsidRDefault="009A5DCF" w:rsidP="009A5DC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D50758">
        <w:rPr>
          <w:rFonts w:eastAsia="Calibri"/>
          <w:lang w:eastAsia="en-US"/>
        </w:rPr>
        <w:t>Содействовать повышению уровня общей удовлетворенности условиями оказания услуг в организации, в частности организационными условиями предоставления услуг (график работы, навигация в организации и пр.).</w:t>
      </w:r>
    </w:p>
    <w:p w:rsidR="009A5DCF" w:rsidRPr="00D50758" w:rsidRDefault="009A5DCF" w:rsidP="009A5DC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D50758">
        <w:rPr>
          <w:rFonts w:eastAsia="Calibri"/>
          <w:lang w:eastAsia="en-US"/>
        </w:rPr>
        <w:t>Продолжить работу по повышению уровня комфортности услуг, оказываемых в организации.</w:t>
      </w:r>
    </w:p>
    <w:p w:rsidR="007A0F31" w:rsidRDefault="007A0F31"/>
    <w:sectPr w:rsidR="007A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DCF"/>
    <w:rsid w:val="007A0F31"/>
    <w:rsid w:val="009A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Чематкина</dc:creator>
  <cp:keywords/>
  <dc:description/>
  <cp:lastModifiedBy>Чематкина</cp:lastModifiedBy>
  <cp:revision>3</cp:revision>
  <dcterms:created xsi:type="dcterms:W3CDTF">2021-01-19T05:28:00Z</dcterms:created>
  <dcterms:modified xsi:type="dcterms:W3CDTF">2021-01-19T05:28:00Z</dcterms:modified>
</cp:coreProperties>
</file>