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700495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</w:t>
      </w:r>
      <w:proofErr w:type="gramStart"/>
      <w:r>
        <w:t>по</w:t>
      </w:r>
      <w:proofErr w:type="gramEnd"/>
      <w:r>
        <w:t xml:space="preserve"> </w:t>
      </w:r>
    </w:p>
    <w:p w:rsidR="00700495" w:rsidRDefault="00700495" w:rsidP="00700495">
      <w:pPr>
        <w:ind w:left="5664" w:firstLine="708"/>
        <w:jc w:val="both"/>
      </w:pPr>
      <w:r>
        <w:t xml:space="preserve">образованию </w:t>
      </w:r>
    </w:p>
    <w:p w:rsidR="00700495" w:rsidRDefault="00700495" w:rsidP="00700495">
      <w:pPr>
        <w:ind w:left="5664" w:firstLine="708"/>
        <w:jc w:val="both"/>
      </w:pPr>
      <w:r>
        <w:t xml:space="preserve">от </w:t>
      </w:r>
      <w:r w:rsidR="00AC4266">
        <w:t>09.10.2017</w:t>
      </w:r>
      <w:r>
        <w:t xml:space="preserve"> № </w:t>
      </w:r>
      <w:r w:rsidR="00AC4266">
        <w:t>174</w:t>
      </w:r>
    </w:p>
    <w:p w:rsidR="00700495" w:rsidRDefault="00700495" w:rsidP="00700495">
      <w:pPr>
        <w:ind w:left="5664" w:firstLine="708"/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DD4B79" w:rsidRDefault="00DD4B79" w:rsidP="00700495">
      <w:pPr>
        <w:jc w:val="center"/>
      </w:pPr>
      <w:r>
        <w:t>соответствие основных образовательных программ основного общего образования, общеобразовательной организации требованиям федерального компонента государственного образовательного стандарта</w:t>
      </w:r>
    </w:p>
    <w:p w:rsidR="00700495" w:rsidRDefault="00700495" w:rsidP="00513CD2">
      <w:pPr>
        <w:ind w:firstLine="851"/>
        <w:jc w:val="both"/>
      </w:pPr>
    </w:p>
    <w:p w:rsidR="00DD4B79" w:rsidRDefault="00513CD2" w:rsidP="00513CD2">
      <w:pPr>
        <w:ind w:firstLine="851"/>
        <w:jc w:val="both"/>
      </w:pPr>
      <w:r>
        <w:t>1.</w:t>
      </w:r>
      <w:r w:rsidR="007F2E17">
        <w:t xml:space="preserve"> Основание для проведения проверки: - план-график проведения учредительного контроля комитета Администрации </w:t>
      </w:r>
      <w:proofErr w:type="spellStart"/>
      <w:r w:rsidR="007F2E17">
        <w:t>Залесовского</w:t>
      </w:r>
      <w:proofErr w:type="spellEnd"/>
      <w:r w:rsidR="007F2E17">
        <w:t xml:space="preserve"> района </w:t>
      </w:r>
      <w:r w:rsidR="00DD4B79">
        <w:t>по народному образованию на 2017</w:t>
      </w:r>
      <w:r w:rsidR="00AC4266">
        <w:t xml:space="preserve"> год </w:t>
      </w:r>
      <w:r w:rsidR="00DD4B79">
        <w:t>Правовые основания</w:t>
      </w:r>
    </w:p>
    <w:p w:rsidR="00DD4B79" w:rsidRDefault="00DD4B79" w:rsidP="00513CD2">
      <w:pPr>
        <w:ind w:firstLine="851"/>
        <w:jc w:val="both"/>
      </w:pPr>
      <w:r>
        <w:t>Федеральный уровень:</w:t>
      </w:r>
    </w:p>
    <w:p w:rsidR="00DD4B79" w:rsidRDefault="00DD4B79" w:rsidP="00513CD2">
      <w:pPr>
        <w:ind w:firstLine="851"/>
        <w:jc w:val="both"/>
      </w:pPr>
      <w:r>
        <w:t xml:space="preserve"> - Федеральный закон РФ от 29.12.2012 № 273-ФЗ «Об образовании в Российской Федерации»;</w:t>
      </w:r>
    </w:p>
    <w:p w:rsidR="00DD4B79" w:rsidRDefault="00DD4B79" w:rsidP="00513CD2">
      <w:pPr>
        <w:ind w:firstLine="851"/>
        <w:jc w:val="both"/>
      </w:pPr>
      <w:r>
        <w:t xml:space="preserve"> - приказ Министерства образования Российской Федерации от 05.0.3.2004 № 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DD4B79" w:rsidRDefault="00DD4B79" w:rsidP="00513CD2">
      <w:pPr>
        <w:ind w:firstLine="851"/>
        <w:jc w:val="both"/>
      </w:pPr>
      <w:r>
        <w:t xml:space="preserve"> -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D4B79" w:rsidRDefault="00DD4B79" w:rsidP="00513CD2">
      <w:pPr>
        <w:ind w:firstLine="851"/>
        <w:jc w:val="both"/>
      </w:pPr>
      <w:r>
        <w:t xml:space="preserve"> 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7F2E17" w:rsidRDefault="007F2E17" w:rsidP="007F2E17">
      <w:pPr>
        <w:ind w:firstLine="851"/>
        <w:jc w:val="both"/>
      </w:pPr>
      <w:r>
        <w:t xml:space="preserve">2. Предмет проверки: документация ОО по вопросу </w:t>
      </w:r>
      <w:r w:rsidR="00E33FBB">
        <w:t>«</w:t>
      </w:r>
      <w:r w:rsidR="00DD4B79">
        <w:t>С</w:t>
      </w:r>
      <w:r w:rsidR="00DD4B79" w:rsidRPr="00DD4B79">
        <w:t>оответствие основных образовательных программ основного общего образования, общеобразовательной организации требованиям федерального компонента государственного образовательного стандарта</w:t>
      </w:r>
      <w:r w:rsidR="00DD4B79">
        <w:t>».</w:t>
      </w:r>
    </w:p>
    <w:p w:rsidR="007F2E17" w:rsidRDefault="007F2E17" w:rsidP="00513CD2">
      <w:pPr>
        <w:ind w:firstLine="851"/>
        <w:jc w:val="both"/>
      </w:pPr>
      <w:r>
        <w:t xml:space="preserve">3. Объект проверки: - </w:t>
      </w:r>
      <w:r w:rsidR="009E675E">
        <w:t>Б-</w:t>
      </w:r>
      <w:proofErr w:type="spellStart"/>
      <w:r w:rsidR="009E675E">
        <w:t>Калтайская</w:t>
      </w:r>
      <w:proofErr w:type="spellEnd"/>
      <w:r w:rsidR="009E675E">
        <w:t xml:space="preserve"> ООШ</w:t>
      </w:r>
      <w:r w:rsidR="00AC4266">
        <w:t xml:space="preserve">, филиал МКОУ </w:t>
      </w:r>
      <w:proofErr w:type="gramStart"/>
      <w:r w:rsidR="00AC4266">
        <w:t>Черемушкинская</w:t>
      </w:r>
      <w:proofErr w:type="gramEnd"/>
      <w:r w:rsidR="00AC4266">
        <w:t xml:space="preserve"> СОШ.</w:t>
      </w:r>
      <w:bookmarkStart w:id="0" w:name="_GoBack"/>
      <w:bookmarkEnd w:id="0"/>
    </w:p>
    <w:p w:rsidR="00513CD2" w:rsidRDefault="007F2E17" w:rsidP="00513CD2">
      <w:pPr>
        <w:ind w:firstLine="851"/>
        <w:jc w:val="both"/>
      </w:pPr>
      <w:r>
        <w:t>4</w:t>
      </w:r>
      <w:r w:rsidR="00513CD2">
        <w:t xml:space="preserve">. Цель проверки: </w:t>
      </w:r>
      <w:r w:rsidR="008F4837">
        <w:t xml:space="preserve">установить соответствие </w:t>
      </w:r>
      <w:r w:rsidR="009E675E">
        <w:t>основных образовательных программ основного общего образования, образовательной организации требованиям федерального компонента государственного образовательного стандарта.</w:t>
      </w:r>
    </w:p>
    <w:p w:rsidR="009E675E" w:rsidRDefault="009E675E" w:rsidP="00513CD2">
      <w:pPr>
        <w:ind w:firstLine="851"/>
        <w:jc w:val="both"/>
      </w:pPr>
      <w:r>
        <w:t>5. Перечень документов при подготовке к проверке.</w:t>
      </w:r>
    </w:p>
    <w:p w:rsidR="009E675E" w:rsidRDefault="00875094" w:rsidP="00513CD2">
      <w:pPr>
        <w:ind w:firstLine="851"/>
        <w:jc w:val="both"/>
      </w:pPr>
      <w:r>
        <w:t>Через официальный сайт ОО:</w:t>
      </w:r>
    </w:p>
    <w:p w:rsidR="00875094" w:rsidRDefault="00875094" w:rsidP="00513CD2">
      <w:pPr>
        <w:ind w:firstLine="851"/>
        <w:jc w:val="both"/>
      </w:pPr>
      <w:r>
        <w:t xml:space="preserve"> - ООП основного общего образования;</w:t>
      </w:r>
    </w:p>
    <w:p w:rsidR="00875094" w:rsidRDefault="00875094" w:rsidP="00513CD2">
      <w:pPr>
        <w:ind w:firstLine="851"/>
        <w:jc w:val="both"/>
      </w:pPr>
      <w:r>
        <w:t xml:space="preserve"> - учебный план;</w:t>
      </w:r>
    </w:p>
    <w:p w:rsidR="00875094" w:rsidRDefault="00875094" w:rsidP="00513CD2">
      <w:pPr>
        <w:ind w:firstLine="851"/>
        <w:jc w:val="both"/>
      </w:pPr>
      <w:r>
        <w:t xml:space="preserve"> - календарный учебный график;</w:t>
      </w:r>
    </w:p>
    <w:p w:rsidR="00875094" w:rsidRDefault="00875094" w:rsidP="00513CD2">
      <w:pPr>
        <w:ind w:firstLine="851"/>
        <w:jc w:val="both"/>
      </w:pPr>
      <w:r>
        <w:t xml:space="preserve"> - рабочие программы учебных предметов, курсов;</w:t>
      </w:r>
    </w:p>
    <w:p w:rsidR="00875094" w:rsidRDefault="00875094" w:rsidP="00513CD2">
      <w:pPr>
        <w:ind w:firstLine="851"/>
        <w:jc w:val="both"/>
      </w:pPr>
      <w:r>
        <w:t xml:space="preserve"> -оценочные и методические материалы;</w:t>
      </w:r>
    </w:p>
    <w:p w:rsidR="00875094" w:rsidRDefault="00875094" w:rsidP="00513CD2">
      <w:pPr>
        <w:ind w:firstLine="851"/>
        <w:jc w:val="both"/>
      </w:pPr>
      <w:r>
        <w:t xml:space="preserve"> - компоненты воспитания и социализации;</w:t>
      </w:r>
    </w:p>
    <w:p w:rsidR="00875094" w:rsidRDefault="00875094" w:rsidP="00513CD2">
      <w:pPr>
        <w:ind w:firstLine="851"/>
        <w:jc w:val="both"/>
      </w:pPr>
      <w:r>
        <w:t xml:space="preserve"> - документы и материалы, разработанные ОО для обеспечения реализации основных образовательных программ основного общего образования.</w:t>
      </w:r>
    </w:p>
    <w:p w:rsidR="002A1FB1" w:rsidRDefault="00875094" w:rsidP="002A1FB1">
      <w:pPr>
        <w:ind w:firstLine="851"/>
        <w:jc w:val="both"/>
      </w:pPr>
      <w:r>
        <w:t>Через дополнительный запрос в ОО:</w:t>
      </w:r>
    </w:p>
    <w:p w:rsidR="00875094" w:rsidRDefault="00875094" w:rsidP="002A1FB1">
      <w:pPr>
        <w:ind w:firstLine="851"/>
        <w:jc w:val="both"/>
      </w:pPr>
      <w:r>
        <w:t>Информационная справка</w:t>
      </w:r>
    </w:p>
    <w:p w:rsidR="00875094" w:rsidRDefault="00875094" w:rsidP="002A1FB1">
      <w:pPr>
        <w:ind w:firstLine="851"/>
        <w:jc w:val="both"/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283"/>
        <w:gridCol w:w="1134"/>
        <w:gridCol w:w="284"/>
        <w:gridCol w:w="4217"/>
      </w:tblGrid>
      <w:tr w:rsidR="002A1FB1" w:rsidTr="008E249F">
        <w:tc>
          <w:tcPr>
            <w:tcW w:w="852" w:type="dxa"/>
          </w:tcPr>
          <w:p w:rsidR="002A1FB1" w:rsidRDefault="002A1FB1" w:rsidP="00686F5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2A1FB1" w:rsidRDefault="002A1FB1" w:rsidP="00686F5F">
            <w:pPr>
              <w:jc w:val="center"/>
            </w:pPr>
            <w:r>
              <w:t>Вопросы контроля</w:t>
            </w:r>
          </w:p>
        </w:tc>
        <w:tc>
          <w:tcPr>
            <w:tcW w:w="1701" w:type="dxa"/>
            <w:gridSpan w:val="3"/>
          </w:tcPr>
          <w:p w:rsidR="002A1FB1" w:rsidRDefault="002A1FB1" w:rsidP="00686F5F">
            <w:pPr>
              <w:jc w:val="center"/>
            </w:pPr>
            <w:r>
              <w:t>Нормативные показатели</w:t>
            </w:r>
          </w:p>
        </w:tc>
        <w:tc>
          <w:tcPr>
            <w:tcW w:w="4217" w:type="dxa"/>
          </w:tcPr>
          <w:p w:rsidR="002A1FB1" w:rsidRDefault="002A1FB1" w:rsidP="00686F5F">
            <w:pPr>
              <w:jc w:val="center"/>
            </w:pPr>
            <w:r>
              <w:t>Нормы законодательства</w:t>
            </w:r>
          </w:p>
        </w:tc>
      </w:tr>
      <w:tr w:rsidR="00C55954" w:rsidTr="008E249F">
        <w:tc>
          <w:tcPr>
            <w:tcW w:w="10739" w:type="dxa"/>
            <w:gridSpan w:val="6"/>
          </w:tcPr>
          <w:p w:rsidR="00C55954" w:rsidRDefault="00C55954" w:rsidP="00686F5F">
            <w:pPr>
              <w:jc w:val="center"/>
            </w:pPr>
            <w:r>
              <w:t xml:space="preserve">1. Соответствие процедуры разработки и утверждения основных образовательных программ </w:t>
            </w:r>
            <w:r>
              <w:lastRenderedPageBreak/>
              <w:t>основного общего образования образовательной организации требованиям Федерального закона от 29 декабря 2012 № 273-ФЗ «Об образовании в Российской Федерации»</w:t>
            </w:r>
          </w:p>
        </w:tc>
      </w:tr>
      <w:tr w:rsidR="002A1FB1" w:rsidTr="008E249F">
        <w:tc>
          <w:tcPr>
            <w:tcW w:w="852" w:type="dxa"/>
          </w:tcPr>
          <w:p w:rsidR="002A1FB1" w:rsidRDefault="00A71678" w:rsidP="00686F5F">
            <w:pPr>
              <w:jc w:val="center"/>
            </w:pPr>
            <w:r>
              <w:lastRenderedPageBreak/>
              <w:t>1.</w:t>
            </w:r>
            <w:r w:rsidR="00C55954">
              <w:t>1</w:t>
            </w:r>
          </w:p>
        </w:tc>
        <w:tc>
          <w:tcPr>
            <w:tcW w:w="3969" w:type="dxa"/>
          </w:tcPr>
          <w:p w:rsidR="008F4837" w:rsidRDefault="00C55954" w:rsidP="00860A3D">
            <w:pPr>
              <w:jc w:val="both"/>
            </w:pPr>
            <w:r>
              <w:t>Образовательные программы основного общего образования разработаны и утверждены в соответствии с требованиями ФЗ от 29.12.2012 № 273-ФЗ «Об образовании в РФ»</w:t>
            </w:r>
          </w:p>
        </w:tc>
        <w:tc>
          <w:tcPr>
            <w:tcW w:w="1701" w:type="dxa"/>
            <w:gridSpan w:val="3"/>
          </w:tcPr>
          <w:p w:rsidR="008F4837" w:rsidRDefault="008F4837" w:rsidP="008F4837">
            <w:pPr>
              <w:jc w:val="center"/>
            </w:pPr>
            <w:r>
              <w:t>Да/нет</w:t>
            </w:r>
          </w:p>
          <w:p w:rsidR="008F4837" w:rsidRDefault="008F4837" w:rsidP="008F4837">
            <w:pPr>
              <w:jc w:val="center"/>
            </w:pPr>
            <w:r>
              <w:t xml:space="preserve">Приказ </w:t>
            </w:r>
          </w:p>
          <w:p w:rsidR="00A71678" w:rsidRDefault="008F4837" w:rsidP="008F4837">
            <w:pPr>
              <w:jc w:val="center"/>
            </w:pPr>
            <w:r>
              <w:t>от _________ № _________</w:t>
            </w:r>
          </w:p>
        </w:tc>
        <w:tc>
          <w:tcPr>
            <w:tcW w:w="4217" w:type="dxa"/>
          </w:tcPr>
          <w:p w:rsidR="00E33FBB" w:rsidRDefault="00C55954" w:rsidP="00A71678">
            <w:pPr>
              <w:jc w:val="both"/>
            </w:pPr>
            <w:r>
              <w:t>ч. 7 статьи 12</w:t>
            </w:r>
            <w:r w:rsidR="008F4837">
              <w:t xml:space="preserve"> Федерального закона от 29.12.2012 № 273- ФЗ «Об образовании в РФ»;</w:t>
            </w:r>
          </w:p>
          <w:p w:rsidR="008F4837" w:rsidRDefault="00C55954" w:rsidP="00C55954">
            <w:pPr>
              <w:jc w:val="both"/>
            </w:pPr>
            <w:r>
              <w:t>п. 6 ч.3 ст. 28</w:t>
            </w:r>
            <w:r w:rsidR="008F4837">
              <w:t xml:space="preserve"> </w:t>
            </w:r>
            <w:r w:rsidRPr="00C55954">
              <w:t xml:space="preserve">Федерального закона от 29.12.2012 </w:t>
            </w:r>
            <w:r>
              <w:t>№ 273- ФЗ «Об образовании в РФ»</w:t>
            </w:r>
          </w:p>
        </w:tc>
      </w:tr>
      <w:tr w:rsidR="002A1FB1" w:rsidTr="008E249F">
        <w:tc>
          <w:tcPr>
            <w:tcW w:w="852" w:type="dxa"/>
          </w:tcPr>
          <w:p w:rsidR="002A1FB1" w:rsidRDefault="00C55954" w:rsidP="00C55954">
            <w:r>
              <w:t>1.2</w:t>
            </w:r>
          </w:p>
        </w:tc>
        <w:tc>
          <w:tcPr>
            <w:tcW w:w="3969" w:type="dxa"/>
          </w:tcPr>
          <w:p w:rsidR="00455B62" w:rsidRDefault="00C55954" w:rsidP="00686F5F">
            <w:pPr>
              <w:jc w:val="both"/>
            </w:pPr>
            <w:r>
              <w:t>Наличие решения соответствующего коллегиального органа управления о принятии (рассмотрении) основных образовательных программ основного общего образования</w:t>
            </w:r>
          </w:p>
        </w:tc>
        <w:tc>
          <w:tcPr>
            <w:tcW w:w="1701" w:type="dxa"/>
            <w:gridSpan w:val="3"/>
          </w:tcPr>
          <w:p w:rsidR="00D10D0E" w:rsidRDefault="00DC27C8" w:rsidP="00686F5F">
            <w:pPr>
              <w:jc w:val="center"/>
            </w:pPr>
            <w:r>
              <w:t>Да/нет</w:t>
            </w:r>
          </w:p>
        </w:tc>
        <w:tc>
          <w:tcPr>
            <w:tcW w:w="4217" w:type="dxa"/>
          </w:tcPr>
          <w:p w:rsidR="00DC27C8" w:rsidRDefault="00C55954" w:rsidP="00DC27C8">
            <w:pPr>
              <w:jc w:val="both"/>
            </w:pPr>
            <w:r>
              <w:t>ч. 2 статьи 26</w:t>
            </w:r>
            <w:r w:rsidR="00DC27C8">
              <w:t xml:space="preserve"> Федерального закона от 29.12.2012 № 273- ФЗ «Об образовании в РФ»;</w:t>
            </w:r>
          </w:p>
          <w:p w:rsidR="00DC27C8" w:rsidRDefault="00DC27C8" w:rsidP="00DC27C8">
            <w:pPr>
              <w:jc w:val="both"/>
            </w:pPr>
          </w:p>
        </w:tc>
      </w:tr>
      <w:tr w:rsidR="005357C3" w:rsidTr="008E249F">
        <w:tc>
          <w:tcPr>
            <w:tcW w:w="852" w:type="dxa"/>
          </w:tcPr>
          <w:p w:rsidR="005357C3" w:rsidRDefault="00C55954" w:rsidP="00686F5F">
            <w:pPr>
              <w:jc w:val="center"/>
            </w:pPr>
            <w:r>
              <w:t>1.</w:t>
            </w:r>
            <w:r w:rsidR="005357C3">
              <w:t>3</w:t>
            </w:r>
          </w:p>
        </w:tc>
        <w:tc>
          <w:tcPr>
            <w:tcW w:w="3969" w:type="dxa"/>
          </w:tcPr>
          <w:p w:rsidR="005357C3" w:rsidRDefault="00C55954" w:rsidP="00686F5F">
            <w:pPr>
              <w:jc w:val="both"/>
            </w:pPr>
            <w:r>
              <w:t>Основные образовательные программы основного общего образования утверждены приказом</w:t>
            </w:r>
          </w:p>
        </w:tc>
        <w:tc>
          <w:tcPr>
            <w:tcW w:w="1701" w:type="dxa"/>
            <w:gridSpan w:val="3"/>
          </w:tcPr>
          <w:p w:rsidR="00D10D0E" w:rsidRDefault="00DC27C8" w:rsidP="00686F5F">
            <w:pPr>
              <w:jc w:val="center"/>
            </w:pPr>
            <w:r>
              <w:t>Да/нет</w:t>
            </w:r>
          </w:p>
        </w:tc>
        <w:tc>
          <w:tcPr>
            <w:tcW w:w="4217" w:type="dxa"/>
          </w:tcPr>
          <w:p w:rsidR="005357C3" w:rsidRDefault="00C55954" w:rsidP="00DC27C8">
            <w:pPr>
              <w:jc w:val="both"/>
            </w:pPr>
            <w:r>
              <w:t>п. 6 ч.3 ст.28</w:t>
            </w:r>
            <w:r w:rsidR="00DC27C8">
              <w:t xml:space="preserve"> </w:t>
            </w:r>
            <w:r w:rsidRPr="00C55954">
              <w:t xml:space="preserve">Федерального закона от 29.12.2012 </w:t>
            </w:r>
            <w:r>
              <w:t>№ 273- ФЗ «Об образовании в РФ»</w:t>
            </w:r>
          </w:p>
        </w:tc>
      </w:tr>
      <w:tr w:rsidR="00C55954" w:rsidTr="008E249F">
        <w:tc>
          <w:tcPr>
            <w:tcW w:w="10739" w:type="dxa"/>
            <w:gridSpan w:val="6"/>
          </w:tcPr>
          <w:p w:rsidR="00C55954" w:rsidRDefault="00C55954" w:rsidP="00C55954">
            <w:pPr>
              <w:jc w:val="center"/>
            </w:pPr>
            <w:r>
              <w:t>2. соответствие структуры и содержания реализуемых основных образовательных программ основного общего образования образовательной организации требованиям федерального компонента государственного образовательного стандарта и Федеральному закону от 29 декабря 2012 № 273-ФЗ «Об образовании в Российской Федерации»</w:t>
            </w:r>
          </w:p>
        </w:tc>
      </w:tr>
      <w:tr w:rsidR="00A944BA" w:rsidTr="008E249F">
        <w:tc>
          <w:tcPr>
            <w:tcW w:w="852" w:type="dxa"/>
          </w:tcPr>
          <w:p w:rsidR="00A944BA" w:rsidRDefault="00C55954" w:rsidP="00686F5F">
            <w:pPr>
              <w:jc w:val="center"/>
            </w:pPr>
            <w:r>
              <w:t>2.1</w:t>
            </w:r>
          </w:p>
        </w:tc>
        <w:tc>
          <w:tcPr>
            <w:tcW w:w="4252" w:type="dxa"/>
            <w:gridSpan w:val="2"/>
          </w:tcPr>
          <w:p w:rsidR="00A944BA" w:rsidRDefault="00870C71" w:rsidP="00686F5F">
            <w:pPr>
              <w:jc w:val="both"/>
            </w:pPr>
            <w:r>
              <w:t>Основные образовательные программы основного общего образования разработаны в соответствии с федеральным компонентом государственного образовательного стандарта и с учетом соответствующих примерных основных образовательных программ по учебным предметам</w:t>
            </w:r>
          </w:p>
        </w:tc>
        <w:tc>
          <w:tcPr>
            <w:tcW w:w="1134" w:type="dxa"/>
          </w:tcPr>
          <w:p w:rsidR="00A944BA" w:rsidRDefault="00A944BA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A944BA" w:rsidRDefault="00870C71" w:rsidP="00A944BA">
            <w:pPr>
              <w:jc w:val="both"/>
            </w:pPr>
            <w:r w:rsidRPr="00870C71">
              <w:t xml:space="preserve">ч. 7 статьи 12 Федерального закона от 29.12.2012 </w:t>
            </w:r>
            <w:r>
              <w:t>№ 273- ФЗ «Об образовании в РФ»</w:t>
            </w:r>
          </w:p>
        </w:tc>
      </w:tr>
      <w:tr w:rsidR="00870C71" w:rsidTr="008E249F">
        <w:tc>
          <w:tcPr>
            <w:tcW w:w="852" w:type="dxa"/>
          </w:tcPr>
          <w:p w:rsidR="00870C71" w:rsidRDefault="00870C71" w:rsidP="00686F5F">
            <w:pPr>
              <w:jc w:val="center"/>
            </w:pPr>
            <w:r>
              <w:t>2.2</w:t>
            </w:r>
          </w:p>
        </w:tc>
        <w:tc>
          <w:tcPr>
            <w:tcW w:w="4252" w:type="dxa"/>
            <w:gridSpan w:val="2"/>
          </w:tcPr>
          <w:p w:rsidR="00870C71" w:rsidRDefault="00870C71" w:rsidP="00686F5F">
            <w:pPr>
              <w:jc w:val="both"/>
            </w:pPr>
            <w:r>
              <w:t>Пояснительная записка основных образовательных программ включает цель, задачи, принципы и подходы реализуемых основных 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870C71" w:rsidRDefault="00870C71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870C71" w:rsidRPr="00870C71" w:rsidRDefault="00870C71" w:rsidP="00A944BA">
            <w:pPr>
              <w:jc w:val="both"/>
            </w:pPr>
            <w:r>
      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870C71" w:rsidTr="008E249F">
        <w:tc>
          <w:tcPr>
            <w:tcW w:w="852" w:type="dxa"/>
          </w:tcPr>
          <w:p w:rsidR="00870C71" w:rsidRDefault="00870C71" w:rsidP="00686F5F">
            <w:pPr>
              <w:jc w:val="center"/>
            </w:pPr>
            <w:r>
              <w:t>2.3</w:t>
            </w:r>
          </w:p>
        </w:tc>
        <w:tc>
          <w:tcPr>
            <w:tcW w:w="4252" w:type="dxa"/>
            <w:gridSpan w:val="2"/>
          </w:tcPr>
          <w:p w:rsidR="00870C71" w:rsidRDefault="00870C71" w:rsidP="00686F5F">
            <w:pPr>
              <w:jc w:val="both"/>
            </w:pPr>
            <w:r>
              <w:t>О</w:t>
            </w:r>
            <w:r w:rsidRPr="00870C71">
              <w:t>бразовательные программы основного общего образования</w:t>
            </w:r>
            <w:r w:rsidR="006F37DF">
              <w:t xml:space="preserve"> устанавливают требования к уровню подготовки выпускников по учебным предметам</w:t>
            </w:r>
          </w:p>
        </w:tc>
        <w:tc>
          <w:tcPr>
            <w:tcW w:w="1134" w:type="dxa"/>
          </w:tcPr>
          <w:p w:rsidR="00870C71" w:rsidRDefault="006F37DF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870C71" w:rsidRDefault="006F37DF" w:rsidP="00A944BA">
            <w:pPr>
              <w:jc w:val="both"/>
            </w:pPr>
            <w:r>
              <w:t xml:space="preserve">п.9 ст.2 </w:t>
            </w:r>
            <w:r w:rsidRPr="006F37DF">
              <w:t>Федерального закона от 29.12.2012 № 273- ФЗ «Об образовании в РФ»</w:t>
            </w:r>
            <w:r>
              <w:t>;</w:t>
            </w:r>
          </w:p>
          <w:p w:rsidR="006F37DF" w:rsidRDefault="006F37DF" w:rsidP="00A944BA">
            <w:pPr>
              <w:jc w:val="both"/>
            </w:pPr>
            <w:r>
              <w:t xml:space="preserve">приказ </w:t>
            </w:r>
            <w:r w:rsidRPr="006F37DF">
              <w:t>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6F37DF" w:rsidTr="008E249F">
        <w:tc>
          <w:tcPr>
            <w:tcW w:w="852" w:type="dxa"/>
          </w:tcPr>
          <w:p w:rsidR="006F37DF" w:rsidRDefault="006F37DF" w:rsidP="00686F5F">
            <w:pPr>
              <w:jc w:val="center"/>
            </w:pPr>
            <w:r>
              <w:t>2.4</w:t>
            </w:r>
          </w:p>
        </w:tc>
        <w:tc>
          <w:tcPr>
            <w:tcW w:w="4252" w:type="dxa"/>
            <w:gridSpan w:val="2"/>
          </w:tcPr>
          <w:p w:rsidR="006F37DF" w:rsidRDefault="006F37DF" w:rsidP="00686F5F">
            <w:pPr>
              <w:jc w:val="both"/>
            </w:pPr>
            <w:r w:rsidRPr="006F37DF">
              <w:t>Основные образовательные программы основного общего образования</w:t>
            </w:r>
            <w:r>
              <w:t xml:space="preserve"> предусматривают формы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6F37DF" w:rsidRDefault="006F37DF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6F37DF" w:rsidRDefault="006F37DF" w:rsidP="00A944BA">
            <w:pPr>
              <w:jc w:val="both"/>
            </w:pPr>
            <w:r w:rsidRPr="006F37DF">
              <w:t>п.9 ст.2 Федерального закона от 29.12.2012 № 273- ФЗ «Об образовании в РФ»;</w:t>
            </w:r>
          </w:p>
          <w:p w:rsidR="006F37DF" w:rsidRDefault="006F37DF" w:rsidP="00A944BA">
            <w:pPr>
              <w:jc w:val="both"/>
            </w:pPr>
            <w:r>
              <w:t xml:space="preserve">ч.1 ст. 58 </w:t>
            </w:r>
            <w:r w:rsidRPr="006F37DF">
              <w:t xml:space="preserve">Федерального закона от 29.12.2012 </w:t>
            </w:r>
            <w:r>
              <w:t>№ 273- ФЗ «Об образовании в РФ»</w:t>
            </w:r>
          </w:p>
        </w:tc>
      </w:tr>
      <w:tr w:rsidR="006F37DF" w:rsidTr="008E249F">
        <w:tc>
          <w:tcPr>
            <w:tcW w:w="852" w:type="dxa"/>
          </w:tcPr>
          <w:p w:rsidR="006F37DF" w:rsidRDefault="006F37DF" w:rsidP="00686F5F">
            <w:pPr>
              <w:jc w:val="center"/>
            </w:pPr>
            <w:r>
              <w:lastRenderedPageBreak/>
              <w:t>2.5</w:t>
            </w:r>
          </w:p>
        </w:tc>
        <w:tc>
          <w:tcPr>
            <w:tcW w:w="4252" w:type="dxa"/>
            <w:gridSpan w:val="2"/>
          </w:tcPr>
          <w:p w:rsidR="006F37DF" w:rsidRPr="006F37DF" w:rsidRDefault="006F37DF" w:rsidP="00686F5F">
            <w:pPr>
              <w:jc w:val="both"/>
            </w:pPr>
            <w:r w:rsidRPr="006F37DF">
              <w:t>Основные образовательные программы основного общего образования</w:t>
            </w:r>
            <w:r>
              <w:t xml:space="preserve"> определяют содержание программ учебных предметов</w:t>
            </w:r>
          </w:p>
        </w:tc>
        <w:tc>
          <w:tcPr>
            <w:tcW w:w="1134" w:type="dxa"/>
          </w:tcPr>
          <w:p w:rsidR="006F37DF" w:rsidRDefault="006F37DF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6F37DF" w:rsidRDefault="008E249F" w:rsidP="00A944BA">
            <w:pPr>
              <w:jc w:val="both"/>
            </w:pPr>
            <w:r w:rsidRPr="008E249F">
              <w:t>п.9 ст.2 Федерального закона от 29.12.2012 № 273- ФЗ «Об образовании в РФ»;</w:t>
            </w:r>
          </w:p>
          <w:p w:rsidR="008E249F" w:rsidRPr="006F37DF" w:rsidRDefault="008E249F" w:rsidP="00A944BA">
            <w:pPr>
              <w:jc w:val="both"/>
            </w:pPr>
            <w:r w:rsidRPr="008E249F">
      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8E249F" w:rsidTr="008E249F">
        <w:tc>
          <w:tcPr>
            <w:tcW w:w="852" w:type="dxa"/>
          </w:tcPr>
          <w:p w:rsidR="008E249F" w:rsidRDefault="008E249F" w:rsidP="00686F5F">
            <w:pPr>
              <w:jc w:val="center"/>
            </w:pPr>
            <w:r>
              <w:t>2.6</w:t>
            </w:r>
          </w:p>
        </w:tc>
        <w:tc>
          <w:tcPr>
            <w:tcW w:w="4252" w:type="dxa"/>
            <w:gridSpan w:val="2"/>
          </w:tcPr>
          <w:p w:rsidR="008E249F" w:rsidRPr="006F37DF" w:rsidRDefault="008E249F" w:rsidP="00686F5F">
            <w:pPr>
              <w:jc w:val="both"/>
            </w:pPr>
            <w:r w:rsidRPr="008E249F">
              <w:t>Основные образовательные программы основного общего образования</w:t>
            </w:r>
            <w:r>
              <w:t xml:space="preserve"> предусматривают требования к обеспечению образовательного процесса: материально-технические, в том числе оснащение учебно-лабораторным оборудованием, информационно-методические, кадровые условия</w:t>
            </w:r>
          </w:p>
        </w:tc>
        <w:tc>
          <w:tcPr>
            <w:tcW w:w="1134" w:type="dxa"/>
          </w:tcPr>
          <w:p w:rsidR="008E249F" w:rsidRDefault="008E249F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8E249F" w:rsidRDefault="008E249F" w:rsidP="008E249F">
            <w:pPr>
              <w:jc w:val="both"/>
            </w:pPr>
            <w:r>
              <w:t>п.9 ст.2 Федерального закона от 29.12.2012 № 273- ФЗ «Об образовании в РФ»;</w:t>
            </w:r>
          </w:p>
          <w:p w:rsidR="008E249F" w:rsidRPr="008E249F" w:rsidRDefault="008E249F" w:rsidP="008E249F">
            <w:pPr>
              <w:jc w:val="both"/>
            </w:pPr>
            <w:r>
      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2.7</w:t>
            </w:r>
          </w:p>
        </w:tc>
        <w:tc>
          <w:tcPr>
            <w:tcW w:w="4252" w:type="dxa"/>
            <w:gridSpan w:val="2"/>
          </w:tcPr>
          <w:p w:rsidR="004E5336" w:rsidRPr="008E249F" w:rsidRDefault="004E5336" w:rsidP="00686F5F">
            <w:pPr>
              <w:jc w:val="both"/>
            </w:pPr>
            <w:r>
              <w:t>О</w:t>
            </w:r>
            <w:r w:rsidRPr="008E249F">
              <w:t>бразовательные программы основного общего образования</w:t>
            </w:r>
            <w:r>
              <w:t xml:space="preserve"> включают учебные планы, в том числе для </w:t>
            </w:r>
            <w:proofErr w:type="gramStart"/>
            <w:r>
              <w:t>обучающихся</w:t>
            </w:r>
            <w:proofErr w:type="gramEnd"/>
            <w:r>
              <w:t xml:space="preserve"> по состоянию здоровья на дому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  <w:vMerge w:val="restart"/>
          </w:tcPr>
          <w:p w:rsidR="004E5336" w:rsidRDefault="004E5336" w:rsidP="008E249F">
            <w:pPr>
              <w:jc w:val="both"/>
            </w:pPr>
            <w:r w:rsidRPr="004E5336">
              <w:t>п.9 ст.2 Федерального закона от 29.12.2012 № 273- ФЗ «Об образовании в РФ»;</w:t>
            </w:r>
          </w:p>
          <w:p w:rsidR="004E5336" w:rsidRDefault="004E5336" w:rsidP="008E249F">
            <w:pPr>
              <w:jc w:val="both"/>
            </w:pPr>
            <w:r>
              <w:t>приказ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2.7.1</w:t>
            </w:r>
          </w:p>
        </w:tc>
        <w:tc>
          <w:tcPr>
            <w:tcW w:w="4252" w:type="dxa"/>
            <w:gridSpan w:val="2"/>
          </w:tcPr>
          <w:p w:rsidR="004E5336" w:rsidRPr="008E249F" w:rsidRDefault="004E5336" w:rsidP="00686F5F">
            <w:pPr>
              <w:jc w:val="both"/>
            </w:pPr>
            <w:r>
              <w:t>Учебные планы разработаны на весь период обучения, определен максимальный объем учебной нагрузки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  <w:vMerge/>
          </w:tcPr>
          <w:p w:rsidR="004E5336" w:rsidRDefault="004E5336" w:rsidP="008E249F">
            <w:pPr>
              <w:jc w:val="both"/>
            </w:pP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2.7.2</w:t>
            </w:r>
          </w:p>
        </w:tc>
        <w:tc>
          <w:tcPr>
            <w:tcW w:w="4252" w:type="dxa"/>
            <w:gridSpan w:val="2"/>
          </w:tcPr>
          <w:p w:rsidR="004E5336" w:rsidRDefault="004E5336" w:rsidP="00686F5F">
            <w:pPr>
              <w:jc w:val="both"/>
            </w:pPr>
            <w:r>
              <w:t>Структура учебных планов общеобразовательной организации основного общего образования соответствует структуре и содержанию примерных учебных планов в части наименования учебных предметов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 w:rsidRPr="004E5336">
              <w:t>Да/нет</w:t>
            </w:r>
          </w:p>
        </w:tc>
        <w:tc>
          <w:tcPr>
            <w:tcW w:w="4501" w:type="dxa"/>
            <w:gridSpan w:val="2"/>
            <w:vMerge/>
          </w:tcPr>
          <w:p w:rsidR="004E5336" w:rsidRDefault="004E5336" w:rsidP="008E249F">
            <w:pPr>
              <w:jc w:val="both"/>
            </w:pP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2.7.3</w:t>
            </w:r>
          </w:p>
        </w:tc>
        <w:tc>
          <w:tcPr>
            <w:tcW w:w="4252" w:type="dxa"/>
            <w:gridSpan w:val="2"/>
          </w:tcPr>
          <w:p w:rsidR="004E5336" w:rsidRDefault="004E5336" w:rsidP="00686F5F">
            <w:pPr>
              <w:jc w:val="both"/>
            </w:pPr>
            <w:r>
              <w:t>Содержание учебных планов основных образовательных программ соответствует требованиям примерных учебных планов в части распределения часов, отведенных на реализацию обязательных учебных предметов федерального компонента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 w:rsidRPr="004E5336">
              <w:t>Да/нет</w:t>
            </w:r>
          </w:p>
        </w:tc>
        <w:tc>
          <w:tcPr>
            <w:tcW w:w="4501" w:type="dxa"/>
            <w:gridSpan w:val="2"/>
            <w:vMerge/>
          </w:tcPr>
          <w:p w:rsidR="004E5336" w:rsidRDefault="004E5336" w:rsidP="008E249F">
            <w:pPr>
              <w:jc w:val="both"/>
            </w:pP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2.7.4</w:t>
            </w:r>
          </w:p>
        </w:tc>
        <w:tc>
          <w:tcPr>
            <w:tcW w:w="4252" w:type="dxa"/>
            <w:gridSpan w:val="2"/>
          </w:tcPr>
          <w:p w:rsidR="004E5336" w:rsidRDefault="004E5336" w:rsidP="00686F5F">
            <w:pPr>
              <w:jc w:val="both"/>
            </w:pPr>
            <w:r>
              <w:t>В пояснительной записке учебных планов учтены образовательные потребности и запросы обучающихся и их родителей (законных представителей) при формировании компонента образовательного учреждения учебного плана и содержится информация о формах аттестации обучающихся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 w:rsidRPr="004E5336">
              <w:t>Да/нет</w:t>
            </w:r>
          </w:p>
        </w:tc>
        <w:tc>
          <w:tcPr>
            <w:tcW w:w="4501" w:type="dxa"/>
            <w:gridSpan w:val="2"/>
            <w:vMerge/>
          </w:tcPr>
          <w:p w:rsidR="004E5336" w:rsidRDefault="004E5336" w:rsidP="008E249F">
            <w:pPr>
              <w:jc w:val="both"/>
            </w:pP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2.7.5</w:t>
            </w:r>
          </w:p>
        </w:tc>
        <w:tc>
          <w:tcPr>
            <w:tcW w:w="4252" w:type="dxa"/>
            <w:gridSpan w:val="2"/>
          </w:tcPr>
          <w:p w:rsidR="004E5336" w:rsidRDefault="004E5336" w:rsidP="00686F5F">
            <w:pPr>
              <w:jc w:val="both"/>
            </w:pPr>
            <w:r>
              <w:t xml:space="preserve">Учебный план основного общего </w:t>
            </w:r>
            <w:r>
              <w:lastRenderedPageBreak/>
              <w:t xml:space="preserve">образования предусматривает курсы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в 9 классе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 w:rsidRPr="004E5336">
              <w:lastRenderedPageBreak/>
              <w:t>Да/нет</w:t>
            </w:r>
          </w:p>
        </w:tc>
        <w:tc>
          <w:tcPr>
            <w:tcW w:w="4501" w:type="dxa"/>
            <w:gridSpan w:val="2"/>
            <w:vMerge/>
          </w:tcPr>
          <w:p w:rsidR="004E5336" w:rsidRDefault="004E5336" w:rsidP="008E249F">
            <w:pPr>
              <w:jc w:val="both"/>
            </w:pP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4252" w:type="dxa"/>
            <w:gridSpan w:val="2"/>
          </w:tcPr>
          <w:p w:rsidR="004E5336" w:rsidRDefault="004E5336" w:rsidP="004E5336">
            <w:pPr>
              <w:jc w:val="both"/>
            </w:pPr>
            <w:r w:rsidRPr="004E5336">
              <w:t>Основные образовательные программы основного общего образования</w:t>
            </w:r>
            <w:r>
              <w:t xml:space="preserve"> включают компоненты воспитания и социализации</w:t>
            </w:r>
          </w:p>
        </w:tc>
        <w:tc>
          <w:tcPr>
            <w:tcW w:w="1134" w:type="dxa"/>
          </w:tcPr>
          <w:p w:rsidR="004E5336" w:rsidRPr="004E5336" w:rsidRDefault="004E5336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4E5336" w:rsidRDefault="004E5336" w:rsidP="008E249F">
            <w:pPr>
              <w:jc w:val="both"/>
            </w:pPr>
            <w:r>
              <w:t xml:space="preserve">п. 10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30.08.2013 № 1015</w:t>
            </w:r>
          </w:p>
        </w:tc>
      </w:tr>
      <w:tr w:rsidR="004E5336" w:rsidTr="008E249F">
        <w:tc>
          <w:tcPr>
            <w:tcW w:w="852" w:type="dxa"/>
          </w:tcPr>
          <w:p w:rsidR="004E5336" w:rsidRDefault="004E5336" w:rsidP="00686F5F">
            <w:pPr>
              <w:jc w:val="center"/>
            </w:pPr>
            <w:r>
              <w:t>2.9.</w:t>
            </w:r>
          </w:p>
        </w:tc>
        <w:tc>
          <w:tcPr>
            <w:tcW w:w="4252" w:type="dxa"/>
            <w:gridSpan w:val="2"/>
          </w:tcPr>
          <w:p w:rsidR="004E5336" w:rsidRPr="004E5336" w:rsidRDefault="004E5336" w:rsidP="004E5336">
            <w:pPr>
              <w:jc w:val="both"/>
            </w:pPr>
            <w:r w:rsidRPr="004E5336">
              <w:t>Основные образовательные программы основного общего образования</w:t>
            </w:r>
            <w:r>
              <w:t xml:space="preserve"> обеспечены календарным учебным графиком, учебными планами, рабочими программами учебных предметов, курсов, оценочными и методическими материалами</w:t>
            </w:r>
          </w:p>
        </w:tc>
        <w:tc>
          <w:tcPr>
            <w:tcW w:w="1134" w:type="dxa"/>
          </w:tcPr>
          <w:p w:rsidR="004E5336" w:rsidRDefault="004E5336" w:rsidP="00686F5F">
            <w:pPr>
              <w:jc w:val="center"/>
            </w:pPr>
            <w:r>
              <w:t>Да/нет</w:t>
            </w:r>
          </w:p>
        </w:tc>
        <w:tc>
          <w:tcPr>
            <w:tcW w:w="4501" w:type="dxa"/>
            <w:gridSpan w:val="2"/>
          </w:tcPr>
          <w:p w:rsidR="004E5336" w:rsidRDefault="004E5336" w:rsidP="008E249F">
            <w:pPr>
              <w:jc w:val="both"/>
            </w:pPr>
            <w:r w:rsidRPr="004E5336">
              <w:t xml:space="preserve">п. 10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4E5336">
              <w:t>Минобрнауки</w:t>
            </w:r>
            <w:proofErr w:type="spellEnd"/>
            <w:r w:rsidRPr="004E5336">
              <w:t xml:space="preserve"> России от 30.08.2013 № 1015</w:t>
            </w:r>
          </w:p>
        </w:tc>
      </w:tr>
    </w:tbl>
    <w:p w:rsidR="002A1FB1" w:rsidRDefault="002A1FB1" w:rsidP="00513CD2">
      <w:pPr>
        <w:ind w:firstLine="851"/>
        <w:jc w:val="both"/>
      </w:pPr>
    </w:p>
    <w:sectPr w:rsidR="002A1FB1" w:rsidSect="00686F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9F"/>
    <w:rsid w:val="000021B5"/>
    <w:rsid w:val="00013062"/>
    <w:rsid w:val="00022BFB"/>
    <w:rsid w:val="00026CFC"/>
    <w:rsid w:val="000273A7"/>
    <w:rsid w:val="0003012C"/>
    <w:rsid w:val="000A56FD"/>
    <w:rsid w:val="000B481D"/>
    <w:rsid w:val="000F5817"/>
    <w:rsid w:val="000F7F16"/>
    <w:rsid w:val="00133E6E"/>
    <w:rsid w:val="00142246"/>
    <w:rsid w:val="001459BD"/>
    <w:rsid w:val="0016509F"/>
    <w:rsid w:val="00167D2F"/>
    <w:rsid w:val="00173F9A"/>
    <w:rsid w:val="00195188"/>
    <w:rsid w:val="001B4A24"/>
    <w:rsid w:val="001E4140"/>
    <w:rsid w:val="00221D84"/>
    <w:rsid w:val="002257BF"/>
    <w:rsid w:val="00230CB2"/>
    <w:rsid w:val="00252FF6"/>
    <w:rsid w:val="002655E4"/>
    <w:rsid w:val="00290761"/>
    <w:rsid w:val="002A0AF1"/>
    <w:rsid w:val="002A1FB1"/>
    <w:rsid w:val="002A3903"/>
    <w:rsid w:val="002A6780"/>
    <w:rsid w:val="002F0E0E"/>
    <w:rsid w:val="00304A92"/>
    <w:rsid w:val="003176BB"/>
    <w:rsid w:val="00330D01"/>
    <w:rsid w:val="00336250"/>
    <w:rsid w:val="003708F0"/>
    <w:rsid w:val="003716F7"/>
    <w:rsid w:val="00371A55"/>
    <w:rsid w:val="00455B62"/>
    <w:rsid w:val="00467FC7"/>
    <w:rsid w:val="00471C6C"/>
    <w:rsid w:val="004754E6"/>
    <w:rsid w:val="00492674"/>
    <w:rsid w:val="004B1554"/>
    <w:rsid w:val="004C4DA8"/>
    <w:rsid w:val="004E280C"/>
    <w:rsid w:val="004E5336"/>
    <w:rsid w:val="004E745E"/>
    <w:rsid w:val="0050516B"/>
    <w:rsid w:val="00513CD2"/>
    <w:rsid w:val="00522CDE"/>
    <w:rsid w:val="005357C3"/>
    <w:rsid w:val="00560DAA"/>
    <w:rsid w:val="005A0A5E"/>
    <w:rsid w:val="005D2E1E"/>
    <w:rsid w:val="005D6E98"/>
    <w:rsid w:val="005E5C72"/>
    <w:rsid w:val="006247B4"/>
    <w:rsid w:val="00625346"/>
    <w:rsid w:val="00686F5F"/>
    <w:rsid w:val="00697D28"/>
    <w:rsid w:val="006A2F41"/>
    <w:rsid w:val="006B596B"/>
    <w:rsid w:val="006F37DF"/>
    <w:rsid w:val="00700495"/>
    <w:rsid w:val="0070211E"/>
    <w:rsid w:val="0070264D"/>
    <w:rsid w:val="00733006"/>
    <w:rsid w:val="00754321"/>
    <w:rsid w:val="00754DE0"/>
    <w:rsid w:val="00774BB8"/>
    <w:rsid w:val="007928F0"/>
    <w:rsid w:val="007A4791"/>
    <w:rsid w:val="007B6F7A"/>
    <w:rsid w:val="007F2E17"/>
    <w:rsid w:val="007F4339"/>
    <w:rsid w:val="00805E63"/>
    <w:rsid w:val="008062BB"/>
    <w:rsid w:val="008348B1"/>
    <w:rsid w:val="00860A3D"/>
    <w:rsid w:val="00870C71"/>
    <w:rsid w:val="00875094"/>
    <w:rsid w:val="00890CFF"/>
    <w:rsid w:val="008B1A43"/>
    <w:rsid w:val="008E249F"/>
    <w:rsid w:val="008F4837"/>
    <w:rsid w:val="008F601E"/>
    <w:rsid w:val="00915D30"/>
    <w:rsid w:val="00964F2F"/>
    <w:rsid w:val="00975DA5"/>
    <w:rsid w:val="009963B5"/>
    <w:rsid w:val="009B10A2"/>
    <w:rsid w:val="009B1A08"/>
    <w:rsid w:val="009B2126"/>
    <w:rsid w:val="009B2EF1"/>
    <w:rsid w:val="009C0C54"/>
    <w:rsid w:val="009C1551"/>
    <w:rsid w:val="009D0B5C"/>
    <w:rsid w:val="009E675E"/>
    <w:rsid w:val="009F2078"/>
    <w:rsid w:val="00A21464"/>
    <w:rsid w:val="00A71678"/>
    <w:rsid w:val="00A877A0"/>
    <w:rsid w:val="00A944BA"/>
    <w:rsid w:val="00AC1718"/>
    <w:rsid w:val="00AC4266"/>
    <w:rsid w:val="00AD0EE4"/>
    <w:rsid w:val="00AE3C43"/>
    <w:rsid w:val="00B2417A"/>
    <w:rsid w:val="00B37AE2"/>
    <w:rsid w:val="00B4050C"/>
    <w:rsid w:val="00B558FE"/>
    <w:rsid w:val="00B70AC6"/>
    <w:rsid w:val="00B817CA"/>
    <w:rsid w:val="00BB2F96"/>
    <w:rsid w:val="00BD260C"/>
    <w:rsid w:val="00C350FE"/>
    <w:rsid w:val="00C55954"/>
    <w:rsid w:val="00C7115C"/>
    <w:rsid w:val="00C760D7"/>
    <w:rsid w:val="00C82302"/>
    <w:rsid w:val="00D10D0E"/>
    <w:rsid w:val="00D14D5D"/>
    <w:rsid w:val="00D27A76"/>
    <w:rsid w:val="00D352CC"/>
    <w:rsid w:val="00D72B48"/>
    <w:rsid w:val="00D8268D"/>
    <w:rsid w:val="00DB54C9"/>
    <w:rsid w:val="00DB629F"/>
    <w:rsid w:val="00DC27C8"/>
    <w:rsid w:val="00DD2657"/>
    <w:rsid w:val="00DD4B79"/>
    <w:rsid w:val="00E06992"/>
    <w:rsid w:val="00E31F4B"/>
    <w:rsid w:val="00E33FBB"/>
    <w:rsid w:val="00E47D22"/>
    <w:rsid w:val="00E71B5C"/>
    <w:rsid w:val="00E73308"/>
    <w:rsid w:val="00E96EF8"/>
    <w:rsid w:val="00EA0645"/>
    <w:rsid w:val="00EB7D00"/>
    <w:rsid w:val="00F10FD9"/>
    <w:rsid w:val="00F15751"/>
    <w:rsid w:val="00F44FE9"/>
    <w:rsid w:val="00F522CB"/>
    <w:rsid w:val="00F71955"/>
    <w:rsid w:val="00F81BDD"/>
    <w:rsid w:val="00FD2D70"/>
    <w:rsid w:val="00FD3A0E"/>
    <w:rsid w:val="00FE54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2084-F0C4-408E-A563-9C1935D7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85</cp:revision>
  <cp:lastPrinted>2016-12-06T03:32:00Z</cp:lastPrinted>
  <dcterms:created xsi:type="dcterms:W3CDTF">2015-12-29T09:20:00Z</dcterms:created>
  <dcterms:modified xsi:type="dcterms:W3CDTF">2017-10-19T04:04:00Z</dcterms:modified>
</cp:coreProperties>
</file>