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A56" w:rsidRDefault="001A7A56">
      <w:pPr>
        <w:jc w:val="left"/>
        <w:rPr>
          <w:sz w:val="20"/>
          <w:szCs w:val="20"/>
        </w:rPr>
      </w:pPr>
      <w:bookmarkStart w:id="0" w:name="_GoBack"/>
      <w:bookmarkEnd w:id="0"/>
      <w:r>
        <w:rPr>
          <w:sz w:val="20"/>
          <w:szCs w:val="20"/>
        </w:rPr>
        <w:br w:type="page"/>
      </w:r>
    </w:p>
    <w:p w:rsidR="001A7A56" w:rsidRDefault="001A7A56" w:rsidP="00E516F3">
      <w:pPr>
        <w:jc w:val="both"/>
        <w:rPr>
          <w:sz w:val="20"/>
          <w:szCs w:val="20"/>
        </w:rPr>
      </w:pPr>
    </w:p>
    <w:tbl>
      <w:tblPr>
        <w:tblW w:w="9498" w:type="dxa"/>
        <w:tblInd w:w="108" w:type="dxa"/>
        <w:tblLayout w:type="fixed"/>
        <w:tblLook w:val="01E0" w:firstRow="1" w:lastRow="1" w:firstColumn="1" w:lastColumn="1" w:noHBand="0" w:noVBand="0"/>
      </w:tblPr>
      <w:tblGrid>
        <w:gridCol w:w="4672"/>
        <w:gridCol w:w="4826"/>
      </w:tblGrid>
      <w:tr w:rsidR="00636F42" w:rsidRPr="00F060F1" w:rsidTr="00636F42">
        <w:tc>
          <w:tcPr>
            <w:tcW w:w="4672" w:type="dxa"/>
          </w:tcPr>
          <w:p w:rsidR="00636F42" w:rsidRPr="00F060F1" w:rsidRDefault="00636F42" w:rsidP="00636F42">
            <w:pPr>
              <w:pStyle w:val="ConsPlusNonformat"/>
              <w:widowControl/>
              <w:jc w:val="center"/>
              <w:rPr>
                <w:rFonts w:ascii="Times New Roman" w:hAnsi="Times New Roman" w:cs="Times New Roman"/>
                <w:color w:val="000000"/>
                <w:sz w:val="28"/>
              </w:rPr>
            </w:pPr>
            <w:r>
              <w:br w:type="page"/>
            </w:r>
            <w:r>
              <w:br w:type="page"/>
            </w:r>
          </w:p>
        </w:tc>
        <w:tc>
          <w:tcPr>
            <w:tcW w:w="4826" w:type="dxa"/>
          </w:tcPr>
          <w:p w:rsidR="00636F42" w:rsidRPr="00D3137C" w:rsidRDefault="00636F42" w:rsidP="00636F42">
            <w:pPr>
              <w:rPr>
                <w:u w:val="single"/>
              </w:rPr>
            </w:pPr>
            <w:r>
              <w:t>УТВЕРЖДЕНО</w:t>
            </w:r>
            <w:r w:rsidRPr="007B4D34">
              <w:br/>
              <w:t>решени</w:t>
            </w:r>
            <w:r>
              <w:t>ем</w:t>
            </w:r>
            <w:r w:rsidRPr="007B4D34">
              <w:t xml:space="preserve"> Избирательной</w:t>
            </w:r>
            <w:r>
              <w:t xml:space="preserve"> комиссии</w:t>
            </w:r>
            <w:r w:rsidRPr="007B4D34">
              <w:br/>
              <w:t>Алтайского края</w:t>
            </w:r>
            <w:r w:rsidRPr="007B4D34">
              <w:br/>
              <w:t xml:space="preserve">от </w:t>
            </w:r>
            <w:r w:rsidRPr="006F7C29">
              <w:rPr>
                <w:u w:val="single"/>
              </w:rPr>
              <w:t>2</w:t>
            </w:r>
            <w:r w:rsidR="00056A33">
              <w:rPr>
                <w:u w:val="single"/>
              </w:rPr>
              <w:t>4</w:t>
            </w:r>
            <w:r w:rsidRPr="006F7C29">
              <w:rPr>
                <w:u w:val="single"/>
              </w:rPr>
              <w:t xml:space="preserve"> </w:t>
            </w:r>
            <w:r w:rsidR="00056A33">
              <w:rPr>
                <w:u w:val="single"/>
              </w:rPr>
              <w:t>ок</w:t>
            </w:r>
            <w:r>
              <w:rPr>
                <w:u w:val="single"/>
              </w:rPr>
              <w:t>тя</w:t>
            </w:r>
            <w:r w:rsidRPr="006F7C29">
              <w:rPr>
                <w:u w:val="single"/>
              </w:rPr>
              <w:t>бря 2019 года</w:t>
            </w:r>
            <w:r>
              <w:rPr>
                <w:sz w:val="26"/>
                <w:u w:val="single"/>
              </w:rPr>
              <w:t xml:space="preserve"> </w:t>
            </w:r>
            <w:r w:rsidRPr="007B4D34">
              <w:t>№ </w:t>
            </w:r>
            <w:r>
              <w:rPr>
                <w:u w:val="single"/>
              </w:rPr>
              <w:t>72/</w:t>
            </w:r>
            <w:r w:rsidR="00056A33">
              <w:rPr>
                <w:u w:val="single"/>
              </w:rPr>
              <w:t>60</w:t>
            </w:r>
            <w:r>
              <w:rPr>
                <w:u w:val="single"/>
              </w:rPr>
              <w:t>8-7</w:t>
            </w:r>
          </w:p>
          <w:p w:rsidR="00636F42" w:rsidRPr="007B4D34" w:rsidRDefault="00636F42" w:rsidP="00636F42"/>
        </w:tc>
      </w:tr>
    </w:tbl>
    <w:p w:rsidR="00636F42" w:rsidRDefault="00636F42" w:rsidP="00636F42">
      <w:pPr>
        <w:pStyle w:val="ad"/>
        <w:rPr>
          <w:sz w:val="28"/>
          <w:szCs w:val="28"/>
        </w:rPr>
      </w:pPr>
    </w:p>
    <w:p w:rsidR="00056A33" w:rsidRDefault="00056A33" w:rsidP="00056A33">
      <w:pPr>
        <w:rPr>
          <w:b/>
        </w:rPr>
      </w:pPr>
      <w:r>
        <w:rPr>
          <w:b/>
        </w:rPr>
        <w:t>ПОЛОЖЕНИЕ</w:t>
      </w:r>
    </w:p>
    <w:p w:rsidR="00056A33" w:rsidRDefault="00056A33" w:rsidP="00056A33">
      <w:pPr>
        <w:rPr>
          <w:b/>
        </w:rPr>
      </w:pPr>
      <w:r>
        <w:rPr>
          <w:b/>
        </w:rPr>
        <w:t xml:space="preserve">о проведении краевого конкурса </w:t>
      </w:r>
      <w:r>
        <w:rPr>
          <w:b/>
        </w:rPr>
        <w:br/>
        <w:t xml:space="preserve">по вопросам избирательного права и </w:t>
      </w:r>
      <w:r w:rsidRPr="001C3591">
        <w:rPr>
          <w:b/>
        </w:rPr>
        <w:t xml:space="preserve">избирательного </w:t>
      </w:r>
      <w:r>
        <w:rPr>
          <w:b/>
        </w:rPr>
        <w:t xml:space="preserve">процесса </w:t>
      </w:r>
      <w:r>
        <w:rPr>
          <w:b/>
        </w:rPr>
        <w:br/>
        <w:t>«Нам выбирать будущее»</w:t>
      </w:r>
    </w:p>
    <w:p w:rsidR="00056A33" w:rsidRPr="00056A33" w:rsidRDefault="00056A33" w:rsidP="00056A33">
      <w:pPr>
        <w:rPr>
          <w:b/>
          <w:sz w:val="16"/>
          <w:szCs w:val="16"/>
        </w:rPr>
      </w:pPr>
    </w:p>
    <w:p w:rsidR="00056A33" w:rsidRDefault="00056A33" w:rsidP="00056A33">
      <w:pPr>
        <w:numPr>
          <w:ilvl w:val="0"/>
          <w:numId w:val="3"/>
        </w:numPr>
        <w:spacing w:line="360" w:lineRule="auto"/>
        <w:rPr>
          <w:b/>
        </w:rPr>
      </w:pPr>
      <w:r>
        <w:rPr>
          <w:b/>
        </w:rPr>
        <w:t>Общие положения</w:t>
      </w:r>
    </w:p>
    <w:p w:rsidR="00056A33" w:rsidRPr="0031719F" w:rsidRDefault="00056A33" w:rsidP="00056A33">
      <w:pPr>
        <w:spacing w:line="360" w:lineRule="auto"/>
        <w:ind w:left="1080"/>
        <w:jc w:val="both"/>
        <w:rPr>
          <w:b/>
          <w:sz w:val="20"/>
          <w:szCs w:val="20"/>
        </w:rPr>
      </w:pPr>
    </w:p>
    <w:p w:rsidR="00056A33" w:rsidRDefault="00056A33" w:rsidP="00056A33">
      <w:pPr>
        <w:spacing w:line="360" w:lineRule="auto"/>
        <w:ind w:firstLine="708"/>
        <w:jc w:val="both"/>
      </w:pPr>
      <w:r>
        <w:t xml:space="preserve">1.1. В целях реализации Плана </w:t>
      </w:r>
      <w:r w:rsidRPr="00B1436F">
        <w:t>мероприятий</w:t>
      </w:r>
      <w:r>
        <w:t xml:space="preserve"> </w:t>
      </w:r>
      <w:r w:rsidRPr="00B1436F">
        <w:t>по</w:t>
      </w:r>
      <w:r>
        <w:t xml:space="preserve"> </w:t>
      </w:r>
      <w:r w:rsidRPr="00B1436F">
        <w:t>правовому</w:t>
      </w:r>
      <w:r>
        <w:t xml:space="preserve"> </w:t>
      </w:r>
      <w:r w:rsidRPr="00B1436F">
        <w:t>просвещению</w:t>
      </w:r>
      <w:r>
        <w:t xml:space="preserve"> </w:t>
      </w:r>
      <w:r w:rsidRPr="00B1436F">
        <w:t>населения</w:t>
      </w:r>
      <w:r>
        <w:t xml:space="preserve"> </w:t>
      </w:r>
      <w:r w:rsidRPr="00B1436F">
        <w:t>Алтайского</w:t>
      </w:r>
      <w:r>
        <w:t xml:space="preserve"> </w:t>
      </w:r>
      <w:r w:rsidRPr="00B1436F">
        <w:t>края</w:t>
      </w:r>
      <w:r>
        <w:t xml:space="preserve"> </w:t>
      </w:r>
      <w:r w:rsidRPr="00B1436F">
        <w:t>на</w:t>
      </w:r>
      <w:r>
        <w:t xml:space="preserve"> </w:t>
      </w:r>
      <w:r w:rsidRPr="00B1436F">
        <w:t>2020-2023</w:t>
      </w:r>
      <w:r>
        <w:t xml:space="preserve"> </w:t>
      </w:r>
      <w:r w:rsidRPr="00B1436F">
        <w:t>годы</w:t>
      </w:r>
      <w:r>
        <w:t xml:space="preserve">, </w:t>
      </w:r>
      <w:r w:rsidRPr="00011BC4">
        <w:t>утвержденн</w:t>
      </w:r>
      <w:r>
        <w:t>ого</w:t>
      </w:r>
      <w:r w:rsidRPr="00B1436F">
        <w:t xml:space="preserve"> </w:t>
      </w:r>
      <w:r>
        <w:t>распоряжением Правительства Алтайского края</w:t>
      </w:r>
      <w:r w:rsidRPr="00B1436F">
        <w:t xml:space="preserve"> от</w:t>
      </w:r>
      <w:r>
        <w:t xml:space="preserve"> </w:t>
      </w:r>
      <w:r w:rsidRPr="00B1436F">
        <w:t>27</w:t>
      </w:r>
      <w:r>
        <w:t>.</w:t>
      </w:r>
      <w:r w:rsidRPr="00B1436F">
        <w:t>08</w:t>
      </w:r>
      <w:r>
        <w:t>.</w:t>
      </w:r>
      <w:r w:rsidRPr="00B1436F">
        <w:t>2019</w:t>
      </w:r>
      <w:r>
        <w:t xml:space="preserve"> </w:t>
      </w:r>
      <w:r w:rsidRPr="00B1436F">
        <w:t>№</w:t>
      </w:r>
      <w:r>
        <w:t xml:space="preserve"> </w:t>
      </w:r>
      <w:r w:rsidRPr="00B1436F">
        <w:t>326-р</w:t>
      </w:r>
      <w:r>
        <w:t xml:space="preserve">, Комплекса мер по повышению правовой культуры избирателей (участников референдума) и обучению организаторов выборов и референдумов в Алтайском крае </w:t>
      </w:r>
      <w:r w:rsidRPr="00011BC4">
        <w:t>на 2017-2021 г</w:t>
      </w:r>
      <w:r>
        <w:t>оды, утвержденного</w:t>
      </w:r>
      <w:r w:rsidRPr="00011BC4">
        <w:t xml:space="preserve"> </w:t>
      </w:r>
      <w:r>
        <w:t>решением Избирательной комиссии</w:t>
      </w:r>
      <w:r w:rsidRPr="00011BC4">
        <w:t xml:space="preserve"> Алтайского края от 27 января 2017 года № 3/17-7, </w:t>
      </w:r>
      <w:r>
        <w:t>Плана</w:t>
      </w:r>
      <w:r w:rsidRPr="00284ECE">
        <w:t xml:space="preserve"> основных мероприятий Избирательной комиссии Алтайского края по повышению правовой культуры избирателей (участников референдумов) и других участников избирательного процесса, обучению кадров избирательных ком</w:t>
      </w:r>
      <w:r>
        <w:t>иссий на 201</w:t>
      </w:r>
      <w:r w:rsidR="00DB7C78">
        <w:t>9</w:t>
      </w:r>
      <w:r>
        <w:t xml:space="preserve"> год, утвержденного</w:t>
      </w:r>
      <w:r w:rsidRPr="00284ECE">
        <w:t xml:space="preserve"> решением Избирательной комиссии Алтайского края </w:t>
      </w:r>
      <w:r w:rsidR="00DB7C78">
        <w:t xml:space="preserve">от </w:t>
      </w:r>
      <w:r w:rsidR="00DB7C78" w:rsidRPr="00DB7C78">
        <w:t>24 января 2019 года</w:t>
      </w:r>
      <w:r w:rsidR="00DB7C78">
        <w:t xml:space="preserve"> </w:t>
      </w:r>
      <w:r w:rsidR="00DB7C78" w:rsidRPr="00DB7C78">
        <w:t>№ 57/490-7</w:t>
      </w:r>
      <w:r w:rsidRPr="00011BC4">
        <w:t>,</w:t>
      </w:r>
      <w:r>
        <w:t xml:space="preserve"> Плана мероприятий по реализации Молодежной электоральной концепции в Алтайском крае на 2019 год, утвержденного решением Избирательной комиссии Алтайского края от 24 января 2019 года № 57/491-7, </w:t>
      </w:r>
      <w:r w:rsidRPr="00D96968">
        <w:t>привлечени</w:t>
      </w:r>
      <w:r>
        <w:t>я</w:t>
      </w:r>
      <w:r w:rsidRPr="00D96968">
        <w:t xml:space="preserve"> внимания и повышени</w:t>
      </w:r>
      <w:r>
        <w:t>я</w:t>
      </w:r>
      <w:r w:rsidRPr="00D96968">
        <w:t xml:space="preserve"> доверия</w:t>
      </w:r>
      <w:r w:rsidRPr="00720F7E">
        <w:t xml:space="preserve"> </w:t>
      </w:r>
      <w:r w:rsidRPr="00D96968">
        <w:t>будущих избирателей</w:t>
      </w:r>
      <w:r>
        <w:t xml:space="preserve"> </w:t>
      </w:r>
      <w:r w:rsidRPr="00D96968">
        <w:t>к институту выборов, поиск</w:t>
      </w:r>
      <w:r>
        <w:t>а</w:t>
      </w:r>
      <w:r w:rsidRPr="00D96968">
        <w:t xml:space="preserve"> оригинальных форм и методов, способствующих эффективному воздействию на активность избирателей</w:t>
      </w:r>
      <w:r>
        <w:t xml:space="preserve">, стимулирования инициативы и самостоятельности учащихся в разработках исследовательских и творческих работ по вопросам избирательного права и процесса, </w:t>
      </w:r>
      <w:r w:rsidRPr="00FA18FC">
        <w:t>способных повысить интерес мо</w:t>
      </w:r>
      <w:r>
        <w:t xml:space="preserve">лодежи к избирательному процессу, Избирательная комиссия Алтайского края </w:t>
      </w:r>
      <w:r>
        <w:lastRenderedPageBreak/>
        <w:t>проводит краевой конкурс по вопросам избирательного права и избирательного процесса «Нам выбирать будущее» (далее – Конкурс).</w:t>
      </w:r>
    </w:p>
    <w:p w:rsidR="00056A33" w:rsidRDefault="00056A33" w:rsidP="00056A33">
      <w:pPr>
        <w:spacing w:line="360" w:lineRule="auto"/>
        <w:ind w:firstLine="708"/>
        <w:jc w:val="both"/>
      </w:pPr>
      <w:r>
        <w:t>1.2.</w:t>
      </w:r>
      <w:r>
        <w:rPr>
          <w:lang w:val="en-US"/>
        </w:rPr>
        <w:t> </w:t>
      </w:r>
      <w:r>
        <w:t xml:space="preserve">Конкурс проводится Избирательной комиссией Алтайского края при содействии Министерства образования и науки Алтайского края в период с 1 ноября 2019 года по 30 апреля 2020 года. </w:t>
      </w:r>
    </w:p>
    <w:p w:rsidR="00056A33" w:rsidRDefault="00056A33" w:rsidP="00056A33">
      <w:pPr>
        <w:widowControl w:val="0"/>
        <w:autoSpaceDE w:val="0"/>
        <w:autoSpaceDN w:val="0"/>
        <w:adjustRightInd w:val="0"/>
        <w:spacing w:line="360" w:lineRule="auto"/>
        <w:ind w:firstLine="708"/>
      </w:pPr>
    </w:p>
    <w:p w:rsidR="00056A33" w:rsidRDefault="00056A33" w:rsidP="00056A33">
      <w:pPr>
        <w:numPr>
          <w:ilvl w:val="0"/>
          <w:numId w:val="3"/>
        </w:numPr>
        <w:spacing w:line="360" w:lineRule="auto"/>
        <w:rPr>
          <w:b/>
        </w:rPr>
      </w:pPr>
      <w:r>
        <w:rPr>
          <w:b/>
        </w:rPr>
        <w:t>Условия проведения Конкурса</w:t>
      </w:r>
    </w:p>
    <w:p w:rsidR="00056A33" w:rsidRPr="0031719F" w:rsidRDefault="00056A33" w:rsidP="00056A33">
      <w:pPr>
        <w:spacing w:line="360" w:lineRule="auto"/>
        <w:rPr>
          <w:b/>
          <w:sz w:val="20"/>
          <w:szCs w:val="20"/>
        </w:rPr>
      </w:pPr>
    </w:p>
    <w:p w:rsidR="00056A33" w:rsidRPr="003F51D5" w:rsidRDefault="00056A33" w:rsidP="00056A33">
      <w:pPr>
        <w:tabs>
          <w:tab w:val="left" w:pos="720"/>
        </w:tabs>
        <w:spacing w:line="360" w:lineRule="auto"/>
        <w:ind w:firstLine="720"/>
        <w:jc w:val="both"/>
      </w:pPr>
      <w:r>
        <w:t>2.1.</w:t>
      </w:r>
      <w:r>
        <w:rPr>
          <w:lang w:val="en-US"/>
        </w:rPr>
        <w:t> </w:t>
      </w:r>
      <w:r>
        <w:t>В Конкурсе могут принимать участие учащиеся 8 – 11 классов общеобразовательных организаций и студенты профессиональных образовательных организаций, образовательных организаций высшего образования Алтайского края</w:t>
      </w:r>
      <w:r w:rsidRPr="003F51D5">
        <w:t>.</w:t>
      </w:r>
    </w:p>
    <w:p w:rsidR="00056A33" w:rsidRPr="005B385E" w:rsidRDefault="00056A33" w:rsidP="00056A33">
      <w:pPr>
        <w:spacing w:line="360" w:lineRule="auto"/>
        <w:ind w:firstLine="720"/>
        <w:jc w:val="both"/>
      </w:pPr>
      <w:r w:rsidRPr="005B385E">
        <w:t>2.2. Конкурс проводится в два этапа: зональный (с 1 ноября 2019 года по 29 февраля 2020 года) и краевой (с 1 по 31 марта 2020 года).</w:t>
      </w:r>
    </w:p>
    <w:p w:rsidR="00056A33" w:rsidRPr="005B385E" w:rsidRDefault="00056A33" w:rsidP="00056A33">
      <w:pPr>
        <w:spacing w:line="360" w:lineRule="auto"/>
        <w:ind w:firstLine="720"/>
        <w:jc w:val="both"/>
      </w:pPr>
      <w:r w:rsidRPr="005B385E">
        <w:t>2.3. Зональные этапы Конкурса проводятся на территориях зон обслуживания базовых (опорных) территориальных избирательных комиссий, объединенных в три территориальные группы:</w:t>
      </w:r>
    </w:p>
    <w:p w:rsidR="00056A33" w:rsidRPr="005B385E" w:rsidRDefault="00056A33" w:rsidP="00056A33">
      <w:pPr>
        <w:spacing w:line="360" w:lineRule="auto"/>
        <w:ind w:firstLine="720"/>
        <w:jc w:val="both"/>
      </w:pPr>
      <w:r w:rsidRPr="005B385E">
        <w:t>– зона обслуживания Барнаульской, Славгородской и Новоалтайской базовых (опорных) территориальных избирательных комиссий – координатор зонального этапа Анисимова Светлана Станиславовна</w:t>
      </w:r>
      <w:r>
        <w:t>,</w:t>
      </w:r>
      <w:r w:rsidRPr="005B385E">
        <w:t xml:space="preserve"> консультант Избирательной комиссии Алтайского края (контактный телефон 8 (385-2) 36-69-46, 8-963-533-93-11, </w:t>
      </w:r>
      <w:r w:rsidRPr="005B385E">
        <w:rPr>
          <w:lang w:val="en-US"/>
        </w:rPr>
        <w:t>e</w:t>
      </w:r>
      <w:r w:rsidRPr="005B385E">
        <w:t>-</w:t>
      </w:r>
      <w:r w:rsidRPr="005B385E">
        <w:rPr>
          <w:lang w:val="en-US"/>
        </w:rPr>
        <w:t>mail</w:t>
      </w:r>
      <w:r w:rsidRPr="005B385E">
        <w:t xml:space="preserve">: </w:t>
      </w:r>
      <w:hyperlink r:id="rId7" w:history="1">
        <w:r w:rsidRPr="005B385E">
          <w:rPr>
            <w:rStyle w:val="ac"/>
            <w:lang w:val="en-US"/>
          </w:rPr>
          <w:t>bar</w:t>
        </w:r>
        <w:r w:rsidRPr="005B385E">
          <w:rPr>
            <w:rStyle w:val="ac"/>
          </w:rPr>
          <w:t>_</w:t>
        </w:r>
        <w:r w:rsidRPr="005B385E">
          <w:rPr>
            <w:rStyle w:val="ac"/>
            <w:lang w:val="en-US"/>
          </w:rPr>
          <w:t>bik</w:t>
        </w:r>
        <w:r w:rsidRPr="005B385E">
          <w:rPr>
            <w:rStyle w:val="ac"/>
          </w:rPr>
          <w:t>@</w:t>
        </w:r>
        <w:r w:rsidRPr="005B385E">
          <w:rPr>
            <w:rStyle w:val="ac"/>
            <w:lang w:val="en-US"/>
          </w:rPr>
          <w:t>mail</w:t>
        </w:r>
        <w:r w:rsidRPr="005B385E">
          <w:rPr>
            <w:rStyle w:val="ac"/>
          </w:rPr>
          <w:t>.</w:t>
        </w:r>
        <w:r w:rsidRPr="005B385E">
          <w:rPr>
            <w:rStyle w:val="ac"/>
            <w:lang w:val="en-US"/>
          </w:rPr>
          <w:t>ru</w:t>
        </w:r>
      </w:hyperlink>
      <w:r w:rsidRPr="005B385E">
        <w:t>, 656049, г. Барнаул, пр. Ленина, д. 59, кабинет 318);</w:t>
      </w:r>
    </w:p>
    <w:p w:rsidR="00056A33" w:rsidRPr="005B385E" w:rsidRDefault="00056A33" w:rsidP="00056A33">
      <w:pPr>
        <w:spacing w:line="360" w:lineRule="auto"/>
        <w:ind w:firstLine="720"/>
        <w:jc w:val="both"/>
      </w:pPr>
      <w:r w:rsidRPr="005B385E">
        <w:t xml:space="preserve">– зона обслуживания Восточной и Каменской базовых (опорных) территориальных избирательных комиссий – координатор зонального этапа Маркеева Нина Юрьевна, консультант Избирательной комиссии Алтайского края (контактный телефон 8 (385-4) 33-07-50, 8 983 102 33 64, </w:t>
      </w:r>
      <w:r w:rsidRPr="005B385E">
        <w:rPr>
          <w:lang w:val="en-US"/>
        </w:rPr>
        <w:t>e</w:t>
      </w:r>
      <w:r w:rsidRPr="005B385E">
        <w:t>-</w:t>
      </w:r>
      <w:r w:rsidRPr="005B385E">
        <w:rPr>
          <w:lang w:val="en-US"/>
        </w:rPr>
        <w:t>mail</w:t>
      </w:r>
      <w:r w:rsidRPr="005B385E">
        <w:t xml:space="preserve">: </w:t>
      </w:r>
      <w:hyperlink r:id="rId8" w:history="1">
        <w:r w:rsidRPr="005B385E">
          <w:rPr>
            <w:rStyle w:val="ac"/>
          </w:rPr>
          <w:t>bazizbirkom@mail.ru</w:t>
        </w:r>
      </w:hyperlink>
      <w:r w:rsidRPr="005B385E">
        <w:t xml:space="preserve">, </w:t>
      </w:r>
      <w:smartTag w:uri="urn:schemas-microsoft-com:office:smarttags" w:element="metricconverter">
        <w:smartTagPr>
          <w:attr w:name="ProductID" w:val="659300 г"/>
        </w:smartTagPr>
        <w:r w:rsidRPr="005B385E">
          <w:t>659300 г</w:t>
        </w:r>
      </w:smartTag>
      <w:r w:rsidRPr="005B385E">
        <w:t>. Бийск, ул. Мухачева, д. 226/2, кабинет 14);</w:t>
      </w:r>
    </w:p>
    <w:p w:rsidR="00056A33" w:rsidRDefault="00056A33" w:rsidP="00056A33">
      <w:pPr>
        <w:spacing w:line="360" w:lineRule="auto"/>
        <w:ind w:firstLine="720"/>
        <w:jc w:val="both"/>
      </w:pPr>
      <w:r w:rsidRPr="005B385E">
        <w:t xml:space="preserve">– зона обслуживания Рубцовской и Алейской базовых (опорных) территориальных избирательных комиссий – координатор зонального этапа </w:t>
      </w:r>
      <w:r w:rsidRPr="005B385E">
        <w:lastRenderedPageBreak/>
        <w:t xml:space="preserve">Третьякова Вера Валерьевна, консультант Избирательной комиссии Алтайского края (контактный телефон 8 (385-57) 41-1-81, 8-905-927-66-78, </w:t>
      </w:r>
      <w:r w:rsidRPr="005B385E">
        <w:rPr>
          <w:lang w:val="en-US"/>
        </w:rPr>
        <w:t>e</w:t>
      </w:r>
      <w:r w:rsidRPr="005B385E">
        <w:t>-</w:t>
      </w:r>
      <w:r w:rsidRPr="005B385E">
        <w:rPr>
          <w:lang w:val="en-US"/>
        </w:rPr>
        <w:t>mail</w:t>
      </w:r>
      <w:r w:rsidRPr="005B385E">
        <w:t xml:space="preserve">: </w:t>
      </w:r>
      <w:hyperlink r:id="rId9" w:history="1">
        <w:r w:rsidRPr="005B385E">
          <w:rPr>
            <w:rStyle w:val="ac"/>
            <w:lang w:val="en-US"/>
          </w:rPr>
          <w:t>rub</w:t>
        </w:r>
        <w:r w:rsidRPr="005B385E">
          <w:rPr>
            <w:rStyle w:val="ac"/>
          </w:rPr>
          <w:t>_</w:t>
        </w:r>
        <w:r w:rsidRPr="005B385E">
          <w:rPr>
            <w:rStyle w:val="ac"/>
            <w:lang w:val="en-US"/>
          </w:rPr>
          <w:t>bik</w:t>
        </w:r>
        <w:r w:rsidRPr="005B385E">
          <w:rPr>
            <w:rStyle w:val="ac"/>
          </w:rPr>
          <w:t>@</w:t>
        </w:r>
        <w:r w:rsidRPr="005B385E">
          <w:rPr>
            <w:rStyle w:val="ac"/>
            <w:lang w:val="en-US"/>
          </w:rPr>
          <w:t>mail</w:t>
        </w:r>
        <w:r w:rsidRPr="005B385E">
          <w:rPr>
            <w:rStyle w:val="ac"/>
          </w:rPr>
          <w:t>.</w:t>
        </w:r>
        <w:r w:rsidRPr="005B385E">
          <w:rPr>
            <w:rStyle w:val="ac"/>
            <w:lang w:val="en-US"/>
          </w:rPr>
          <w:t>ru</w:t>
        </w:r>
      </w:hyperlink>
      <w:r w:rsidRPr="005B385E">
        <w:t>, 658200, г. Рубцовск, пер. Бульварный, д. 25, кабинет 69).</w:t>
      </w:r>
    </w:p>
    <w:p w:rsidR="00056A33" w:rsidRPr="00AC6D18" w:rsidRDefault="00056A33" w:rsidP="00056A33">
      <w:pPr>
        <w:spacing w:line="360" w:lineRule="auto"/>
        <w:ind w:firstLine="720"/>
        <w:jc w:val="both"/>
      </w:pPr>
      <w:r>
        <w:t>2.4</w:t>
      </w:r>
      <w:r w:rsidRPr="007845D1">
        <w:t>. </w:t>
      </w:r>
      <w:r w:rsidRPr="00AC6D18">
        <w:t xml:space="preserve">Конкурс проводится по трём номинациям: </w:t>
      </w:r>
    </w:p>
    <w:p w:rsidR="00056A33" w:rsidRDefault="00056A33" w:rsidP="00056A33">
      <w:pPr>
        <w:spacing w:line="360" w:lineRule="auto"/>
        <w:ind w:firstLine="720"/>
        <w:jc w:val="both"/>
      </w:pPr>
      <w:r w:rsidRPr="00AC6D18">
        <w:t>1) номинация «Высший пилотаж»: научно-исследовательские работы по вопросам избирательного права и избирательного процесса, референдума;</w:t>
      </w:r>
    </w:p>
    <w:p w:rsidR="00056A33" w:rsidRDefault="00056A33" w:rsidP="00056A33">
      <w:pPr>
        <w:spacing w:line="360" w:lineRule="auto"/>
        <w:ind w:firstLine="720"/>
        <w:jc w:val="both"/>
      </w:pPr>
      <w:r>
        <w:t xml:space="preserve">2) номинация «Лаборатория идей»: </w:t>
      </w:r>
      <w:r w:rsidRPr="00872A87">
        <w:t xml:space="preserve">учебно-методические материалы по </w:t>
      </w:r>
      <w:r>
        <w:t xml:space="preserve">тематике выборов и референдумов </w:t>
      </w:r>
      <w:r w:rsidRPr="00E97635">
        <w:t>(сценарии мероприятий, в том числе</w:t>
      </w:r>
      <w:r>
        <w:t xml:space="preserve"> разработки уроков и факультативных занятий; обучающие или познавательные игры; интерактивные викторины и ребусы; </w:t>
      </w:r>
      <w:r w:rsidRPr="003F51D5">
        <w:t>программы компьютерного тестирования для различных категорий участников избирательного процесса,</w:t>
      </w:r>
      <w:r w:rsidRPr="003F51D5">
        <w:rPr>
          <w:bCs/>
        </w:rPr>
        <w:t xml:space="preserve"> мультимедийные</w:t>
      </w:r>
      <w:r w:rsidRPr="003F51D5">
        <w:t xml:space="preserve"> презентации тематических и лекционных занятий и т.п. по вопросам </w:t>
      </w:r>
      <w:r w:rsidRPr="00AC6D18">
        <w:t>избирательного права и избирательного процесса, референдума</w:t>
      </w:r>
      <w:r>
        <w:t>);</w:t>
      </w:r>
    </w:p>
    <w:p w:rsidR="00056A33" w:rsidRDefault="00056A33" w:rsidP="00056A33">
      <w:pPr>
        <w:spacing w:line="360" w:lineRule="auto"/>
        <w:ind w:firstLine="720"/>
        <w:jc w:val="both"/>
      </w:pPr>
      <w:r>
        <w:t>3) номинация «Творческий авангард»:</w:t>
      </w:r>
    </w:p>
    <w:p w:rsidR="00056A33" w:rsidRDefault="00056A33" w:rsidP="00056A33">
      <w:pPr>
        <w:spacing w:line="360" w:lineRule="auto"/>
        <w:ind w:firstLine="720"/>
        <w:jc w:val="both"/>
      </w:pPr>
      <w:r>
        <w:t>а) </w:t>
      </w:r>
      <w:r w:rsidRPr="00872A87">
        <w:t>информационно</w:t>
      </w:r>
      <w:r>
        <w:t xml:space="preserve">-разъяснительные видеоролики, </w:t>
      </w:r>
      <w:r w:rsidRPr="001F437B">
        <w:t>побуждающие избирателя к активному использованию избирательных прав на выборах</w:t>
      </w:r>
      <w:r>
        <w:t xml:space="preserve"> и</w:t>
      </w:r>
      <w:r w:rsidRPr="00B022CC">
        <w:t xml:space="preserve"> </w:t>
      </w:r>
      <w:r w:rsidRPr="00872A87">
        <w:t>способствующие популяризации институтов выборов и референдума, повышению правовой культуры уча</w:t>
      </w:r>
      <w:r>
        <w:t xml:space="preserve">стников избирательного процесса; </w:t>
      </w:r>
    </w:p>
    <w:p w:rsidR="00056A33" w:rsidRDefault="00056A33" w:rsidP="00056A33">
      <w:pPr>
        <w:spacing w:line="360" w:lineRule="auto"/>
        <w:ind w:firstLine="720"/>
        <w:jc w:val="both"/>
      </w:pPr>
      <w:r>
        <w:t xml:space="preserve">б) работы </w:t>
      </w:r>
      <w:r w:rsidRPr="00872A87">
        <w:t xml:space="preserve">декоративно-прикладного </w:t>
      </w:r>
      <w:r>
        <w:t xml:space="preserve">творчества </w:t>
      </w:r>
      <w:r w:rsidRPr="00872A87">
        <w:t>по тематике выборов и референдумов</w:t>
      </w:r>
      <w:r>
        <w:t xml:space="preserve"> (плакаты, поделки, оригинальные</w:t>
      </w:r>
      <w:r w:rsidRPr="0034070C">
        <w:t xml:space="preserve"> </w:t>
      </w:r>
      <w:r>
        <w:t>композиции, аппликации, сувениры, выполненные</w:t>
      </w:r>
      <w:r w:rsidRPr="0034070C">
        <w:t xml:space="preserve"> в различных техниках</w:t>
      </w:r>
      <w:r>
        <w:t>).</w:t>
      </w:r>
    </w:p>
    <w:p w:rsidR="00056A33" w:rsidRDefault="00056A33" w:rsidP="00056A33">
      <w:pPr>
        <w:spacing w:line="360" w:lineRule="auto"/>
        <w:ind w:firstLine="720"/>
        <w:jc w:val="both"/>
      </w:pPr>
      <w:r>
        <w:t>К Конкурсу не допускаются и не рассматриваются работы, идентичные представленным ранее при проведении аналогичных конкурсов, а также работы, оформленные без учета требований к оформлению конкурсных работ.</w:t>
      </w:r>
    </w:p>
    <w:p w:rsidR="00056A33" w:rsidRPr="00E83126" w:rsidRDefault="00056A33" w:rsidP="00056A33">
      <w:pPr>
        <w:spacing w:line="360" w:lineRule="auto"/>
        <w:ind w:firstLine="720"/>
        <w:jc w:val="both"/>
      </w:pPr>
      <w:r>
        <w:t xml:space="preserve">К Конкурсу также не допускаются </w:t>
      </w:r>
      <w:r w:rsidRPr="00E83126">
        <w:t>работы, содержащ</w:t>
      </w:r>
      <w:r>
        <w:t>ие компиля</w:t>
      </w:r>
      <w:r w:rsidRPr="00E83126">
        <w:t xml:space="preserve">ционные материалы без их творческой переработки и собственной трактовки составителем, прежде опубликованные другими авторами в </w:t>
      </w:r>
      <w:r>
        <w:lastRenderedPageBreak/>
        <w:t>информационно-</w:t>
      </w:r>
      <w:r w:rsidRPr="00E83126">
        <w:t>телекоммуникационной сети Интернет.</w:t>
      </w:r>
      <w:r>
        <w:t xml:space="preserve"> Каждая конкурсная работа в номинациях «Высший пилотаж» и «Лаборатория идей» подлежит проверке</w:t>
      </w:r>
      <w:r w:rsidRPr="009F5F15">
        <w:t xml:space="preserve"> на наличие заимствований</w:t>
      </w:r>
      <w:r>
        <w:t xml:space="preserve"> в системе «Антиплагиат».</w:t>
      </w:r>
    </w:p>
    <w:p w:rsidR="00056A33" w:rsidRDefault="00056A33" w:rsidP="00056A33">
      <w:pPr>
        <w:spacing w:line="360" w:lineRule="auto"/>
        <w:ind w:firstLine="720"/>
        <w:jc w:val="both"/>
      </w:pPr>
      <w:r>
        <w:t>2.5. Конкурсные работы оформляются в соответствии со следующими требованиями:</w:t>
      </w:r>
    </w:p>
    <w:p w:rsidR="00056A33" w:rsidRDefault="00056A33" w:rsidP="00056A33">
      <w:pPr>
        <w:spacing w:line="360" w:lineRule="auto"/>
        <w:ind w:firstLine="720"/>
        <w:jc w:val="both"/>
      </w:pPr>
      <w:r>
        <w:t xml:space="preserve">2.5.1. Исследовательская работа должна иметь структуру </w:t>
      </w:r>
      <w:r w:rsidRPr="00CA7527">
        <w:t>научного исследования</w:t>
      </w:r>
      <w:r>
        <w:t>, состоящую из титульного листа, оглавления, введения, основной части, заключения, списка используемой литературы, приложений.</w:t>
      </w:r>
    </w:p>
    <w:p w:rsidR="00056A33" w:rsidRDefault="00056A33" w:rsidP="00056A33">
      <w:pPr>
        <w:spacing w:line="360" w:lineRule="auto"/>
        <w:ind w:firstLine="720"/>
        <w:jc w:val="both"/>
      </w:pPr>
      <w:r>
        <w:t>На титульном листе указывается наименование образовательной организации, выбранная номинация и тема работы, фамилия, имя, отчество автора работы, класс (группа), данные о научном руководителе (фамилия, имя, отчество</w:t>
      </w:r>
      <w:r w:rsidRPr="001B0D19">
        <w:t>, место работы, должность) (</w:t>
      </w:r>
      <w:r>
        <w:t>приложение № 1</w:t>
      </w:r>
      <w:r w:rsidRPr="00E26EEB">
        <w:t xml:space="preserve"> </w:t>
      </w:r>
      <w:r>
        <w:t>к настоящему Положению).</w:t>
      </w:r>
    </w:p>
    <w:p w:rsidR="00056A33" w:rsidRDefault="00056A33" w:rsidP="00056A33">
      <w:pPr>
        <w:spacing w:line="360" w:lineRule="auto"/>
        <w:ind w:firstLine="720"/>
        <w:jc w:val="both"/>
      </w:pPr>
      <w:r>
        <w:t>Во введении необходимо показать значение, актуальность рассматриваемой проблемы, обоснованность причины выбора темы.</w:t>
      </w:r>
    </w:p>
    <w:p w:rsidR="00056A33" w:rsidRDefault="00056A33" w:rsidP="00056A33">
      <w:pPr>
        <w:spacing w:line="360" w:lineRule="auto"/>
        <w:ind w:firstLine="720"/>
        <w:jc w:val="both"/>
      </w:pPr>
      <w:r>
        <w:t>В основной части работы необходимо отразить нормативно-</w:t>
      </w:r>
      <w:r w:rsidRPr="00BF202C">
        <w:t>правовое обоснование</w:t>
      </w:r>
      <w:r w:rsidRPr="00B511CE">
        <w:t xml:space="preserve"> </w:t>
      </w:r>
      <w:r>
        <w:t xml:space="preserve">темы исследования, обобщить и структурировать статистические данные и практические материалы. </w:t>
      </w:r>
    </w:p>
    <w:p w:rsidR="00056A33" w:rsidRDefault="00056A33" w:rsidP="00056A33">
      <w:pPr>
        <w:spacing w:line="360" w:lineRule="auto"/>
        <w:ind w:firstLine="720"/>
        <w:jc w:val="both"/>
      </w:pPr>
      <w:r>
        <w:t>Приводимые в тексте цитаты из литературы, а также статистические данные должны быть снабжены соответствующими ссылками на источники, из которых они приведены, с указанием автора, названия работы, тома, страницы.</w:t>
      </w:r>
    </w:p>
    <w:p w:rsidR="00056A33" w:rsidRDefault="00056A33" w:rsidP="00056A33">
      <w:pPr>
        <w:spacing w:line="360" w:lineRule="auto"/>
        <w:ind w:firstLine="720"/>
        <w:jc w:val="both"/>
      </w:pPr>
      <w:r>
        <w:t>В заключении необходимо сделать обобщающие выводы по всей работе и указать практические пути реализации проекта.</w:t>
      </w:r>
    </w:p>
    <w:p w:rsidR="00056A33" w:rsidRDefault="00056A33" w:rsidP="00056A33">
      <w:pPr>
        <w:spacing w:line="360" w:lineRule="auto"/>
        <w:ind w:firstLine="720"/>
        <w:jc w:val="both"/>
      </w:pPr>
      <w:r>
        <w:t>Работа должна быть представлена в печатном сброшюрованном виде на листах формата А4. Электронный вариант работы направляется по электронной почте координатору зонального этапа. Объем работы не должен превышать 25 страниц машинописного текста, набранного 14 шрифтом через 1,5 интервал.</w:t>
      </w:r>
    </w:p>
    <w:p w:rsidR="00056A33" w:rsidRDefault="00056A33" w:rsidP="00056A33">
      <w:pPr>
        <w:spacing w:line="360" w:lineRule="auto"/>
        <w:ind w:firstLine="720"/>
        <w:jc w:val="both"/>
      </w:pPr>
      <w:r>
        <w:lastRenderedPageBreak/>
        <w:t>Таблицы, схемы, плакаты, фото и другие наглядные материалы, приложенные к работам, представленным на Конкурс, должны быть сложены таким образом, чтобы соответствовать формату А4.</w:t>
      </w:r>
    </w:p>
    <w:p w:rsidR="00056A33" w:rsidRPr="003F51D5" w:rsidRDefault="00056A33" w:rsidP="00056A33">
      <w:pPr>
        <w:spacing w:line="360" w:lineRule="auto"/>
        <w:ind w:firstLine="720"/>
        <w:jc w:val="both"/>
      </w:pPr>
      <w:r>
        <w:t>2.5.2. У</w:t>
      </w:r>
      <w:r w:rsidRPr="00872A87">
        <w:t>чебно-методически</w:t>
      </w:r>
      <w:r>
        <w:t>й материал</w:t>
      </w:r>
      <w:r w:rsidRPr="00872A87">
        <w:t xml:space="preserve"> по </w:t>
      </w:r>
      <w:r>
        <w:t>тематике выборов и референдумов в виде сценария</w:t>
      </w:r>
      <w:r w:rsidRPr="00B06B27">
        <w:t xml:space="preserve"> мероприятия</w:t>
      </w:r>
      <w:r w:rsidRPr="008861A9">
        <w:t xml:space="preserve"> </w:t>
      </w:r>
      <w:r w:rsidRPr="003F51D5">
        <w:t>долж</w:t>
      </w:r>
      <w:r>
        <w:t>е</w:t>
      </w:r>
      <w:r w:rsidRPr="003F51D5">
        <w:t>н иметь следующую структуру:</w:t>
      </w:r>
      <w:r w:rsidRPr="00021AB3">
        <w:t xml:space="preserve"> </w:t>
      </w:r>
      <w:r w:rsidRPr="003F51D5">
        <w:t>титульный лист</w:t>
      </w:r>
      <w:r>
        <w:t xml:space="preserve"> </w:t>
      </w:r>
      <w:r w:rsidRPr="000374A8">
        <w:rPr>
          <w:bCs/>
        </w:rPr>
        <w:t>(</w:t>
      </w:r>
      <w:r w:rsidRPr="003F51D5">
        <w:t>п</w:t>
      </w:r>
      <w:r>
        <w:t>риложение № 1</w:t>
      </w:r>
      <w:r w:rsidRPr="003F51D5">
        <w:t xml:space="preserve"> к настоящему Положению</w:t>
      </w:r>
      <w:r>
        <w:rPr>
          <w:bCs/>
        </w:rPr>
        <w:t>)</w:t>
      </w:r>
      <w:r w:rsidRPr="003F51D5">
        <w:t xml:space="preserve">, </w:t>
      </w:r>
      <w:r>
        <w:t>п</w:t>
      </w:r>
      <w:r w:rsidRPr="00021AB3">
        <w:t>ояснительная записка</w:t>
      </w:r>
      <w:r w:rsidRPr="003F51D5">
        <w:t xml:space="preserve">, </w:t>
      </w:r>
      <w:r w:rsidRPr="00596026">
        <w:t>ход (структура) мероприятия</w:t>
      </w:r>
      <w:r w:rsidRPr="003F51D5">
        <w:t>, список используемой литературы, приложения.</w:t>
      </w:r>
    </w:p>
    <w:p w:rsidR="00056A33" w:rsidRPr="000374A8" w:rsidRDefault="00056A33" w:rsidP="00056A33">
      <w:pPr>
        <w:spacing w:line="360" w:lineRule="auto"/>
        <w:ind w:firstLine="720"/>
        <w:jc w:val="both"/>
        <w:rPr>
          <w:bCs/>
        </w:rPr>
      </w:pPr>
      <w:r>
        <w:rPr>
          <w:bCs/>
        </w:rPr>
        <w:t>В п</w:t>
      </w:r>
      <w:r w:rsidRPr="000374A8">
        <w:rPr>
          <w:bCs/>
        </w:rPr>
        <w:t>ояснительн</w:t>
      </w:r>
      <w:r>
        <w:rPr>
          <w:bCs/>
        </w:rPr>
        <w:t>ой</w:t>
      </w:r>
      <w:r w:rsidRPr="000374A8">
        <w:rPr>
          <w:bCs/>
        </w:rPr>
        <w:t xml:space="preserve"> записк</w:t>
      </w:r>
      <w:r>
        <w:rPr>
          <w:bCs/>
        </w:rPr>
        <w:t>е</w:t>
      </w:r>
      <w:r w:rsidRPr="00021AB3">
        <w:t xml:space="preserve"> </w:t>
      </w:r>
      <w:r w:rsidRPr="003F51D5">
        <w:t>необходимо</w:t>
      </w:r>
      <w:r>
        <w:t xml:space="preserve"> указать н</w:t>
      </w:r>
      <w:r w:rsidRPr="00F10C64">
        <w:rPr>
          <w:bCs/>
        </w:rPr>
        <w:t>азвание</w:t>
      </w:r>
      <w:r>
        <w:rPr>
          <w:bCs/>
        </w:rPr>
        <w:t>, форму</w:t>
      </w:r>
      <w:r>
        <w:t>,</w:t>
      </w:r>
      <w:r w:rsidRPr="004950E9">
        <w:t xml:space="preserve"> </w:t>
      </w:r>
      <w:r>
        <w:t>ц</w:t>
      </w:r>
      <w:r w:rsidRPr="000374A8">
        <w:rPr>
          <w:bCs/>
        </w:rPr>
        <w:t xml:space="preserve">ель </w:t>
      </w:r>
      <w:r>
        <w:rPr>
          <w:bCs/>
        </w:rPr>
        <w:t xml:space="preserve"> и задачи</w:t>
      </w:r>
      <w:r w:rsidRPr="00F10C64">
        <w:rPr>
          <w:bCs/>
        </w:rPr>
        <w:t xml:space="preserve"> мероприятия</w:t>
      </w:r>
      <w:r>
        <w:rPr>
          <w:bCs/>
        </w:rPr>
        <w:t>,</w:t>
      </w:r>
      <w:r w:rsidRPr="004950E9">
        <w:t xml:space="preserve"> возраст</w:t>
      </w:r>
      <w:r>
        <w:t xml:space="preserve"> участников</w:t>
      </w:r>
      <w:r w:rsidRPr="000374A8">
        <w:rPr>
          <w:bCs/>
        </w:rPr>
        <w:t>.</w:t>
      </w:r>
      <w:r>
        <w:rPr>
          <w:bCs/>
        </w:rPr>
        <w:t xml:space="preserve"> Перечислить необходимое оборудование,</w:t>
      </w:r>
      <w:r w:rsidRPr="000374A8">
        <w:rPr>
          <w:bCs/>
        </w:rPr>
        <w:t xml:space="preserve"> технические средства</w:t>
      </w:r>
      <w:r>
        <w:rPr>
          <w:bCs/>
        </w:rPr>
        <w:t>,</w:t>
      </w:r>
      <w:r w:rsidRPr="009E1A38">
        <w:rPr>
          <w:bCs/>
        </w:rPr>
        <w:t xml:space="preserve"> </w:t>
      </w:r>
      <w:r>
        <w:rPr>
          <w:bCs/>
        </w:rPr>
        <w:t>р</w:t>
      </w:r>
      <w:r w:rsidRPr="00446175">
        <w:rPr>
          <w:bCs/>
        </w:rPr>
        <w:t>еквизит</w:t>
      </w:r>
      <w:r>
        <w:rPr>
          <w:bCs/>
        </w:rPr>
        <w:t>ы, требования к оформлению помещения, р</w:t>
      </w:r>
      <w:r w:rsidRPr="00E21E2B">
        <w:rPr>
          <w:bCs/>
        </w:rPr>
        <w:t>екомендации автора по организации и проведению мероприяти</w:t>
      </w:r>
      <w:r>
        <w:rPr>
          <w:bCs/>
        </w:rPr>
        <w:t>я.</w:t>
      </w:r>
    </w:p>
    <w:p w:rsidR="00056A33" w:rsidRDefault="00056A33" w:rsidP="00056A33">
      <w:pPr>
        <w:spacing w:line="360" w:lineRule="auto"/>
        <w:ind w:firstLine="720"/>
        <w:jc w:val="both"/>
      </w:pPr>
      <w:r>
        <w:rPr>
          <w:bCs/>
        </w:rPr>
        <w:t>При изложении х</w:t>
      </w:r>
      <w:r w:rsidRPr="000374A8">
        <w:rPr>
          <w:bCs/>
        </w:rPr>
        <w:t>од</w:t>
      </w:r>
      <w:r>
        <w:rPr>
          <w:bCs/>
        </w:rPr>
        <w:t>а (структуры</w:t>
      </w:r>
      <w:r w:rsidRPr="000374A8">
        <w:rPr>
          <w:bCs/>
        </w:rPr>
        <w:t>) мероприятия</w:t>
      </w:r>
      <w:r>
        <w:rPr>
          <w:bCs/>
        </w:rPr>
        <w:t xml:space="preserve"> необходимо описать список д</w:t>
      </w:r>
      <w:r w:rsidRPr="000374A8">
        <w:rPr>
          <w:bCs/>
        </w:rPr>
        <w:t>ействующи</w:t>
      </w:r>
      <w:r>
        <w:rPr>
          <w:bCs/>
        </w:rPr>
        <w:t>х</w:t>
      </w:r>
      <w:r w:rsidRPr="000374A8">
        <w:rPr>
          <w:bCs/>
        </w:rPr>
        <w:t xml:space="preserve"> лиц</w:t>
      </w:r>
      <w:r>
        <w:rPr>
          <w:bCs/>
        </w:rPr>
        <w:t>, п</w:t>
      </w:r>
      <w:r w:rsidRPr="000374A8">
        <w:rPr>
          <w:bCs/>
        </w:rPr>
        <w:t xml:space="preserve">олный текст ведущих, </w:t>
      </w:r>
      <w:r w:rsidRPr="00975416">
        <w:rPr>
          <w:bCs/>
        </w:rPr>
        <w:t>предполагаемые ответы участников</w:t>
      </w:r>
      <w:r>
        <w:rPr>
          <w:bCs/>
        </w:rPr>
        <w:t>,</w:t>
      </w:r>
      <w:r w:rsidRPr="000374A8">
        <w:rPr>
          <w:bCs/>
        </w:rPr>
        <w:t xml:space="preserve"> описание игр,</w:t>
      </w:r>
      <w:r>
        <w:rPr>
          <w:bCs/>
        </w:rPr>
        <w:t xml:space="preserve"> </w:t>
      </w:r>
      <w:r w:rsidRPr="000374A8">
        <w:rPr>
          <w:bCs/>
        </w:rPr>
        <w:t>конкурсов</w:t>
      </w:r>
      <w:r>
        <w:rPr>
          <w:bCs/>
        </w:rPr>
        <w:t xml:space="preserve">, </w:t>
      </w:r>
      <w:r w:rsidRPr="000374A8">
        <w:rPr>
          <w:bCs/>
        </w:rPr>
        <w:t xml:space="preserve">музыкальное оформление, движение участников </w:t>
      </w:r>
      <w:r>
        <w:rPr>
          <w:bCs/>
        </w:rPr>
        <w:t>мероприятия и</w:t>
      </w:r>
      <w:r w:rsidRPr="00127F97">
        <w:rPr>
          <w:bCs/>
        </w:rPr>
        <w:t xml:space="preserve"> </w:t>
      </w:r>
      <w:r>
        <w:rPr>
          <w:bCs/>
        </w:rPr>
        <w:t xml:space="preserve">порядок </w:t>
      </w:r>
      <w:r w:rsidRPr="00127F97">
        <w:rPr>
          <w:bCs/>
        </w:rPr>
        <w:t>подв</w:t>
      </w:r>
      <w:r>
        <w:rPr>
          <w:bCs/>
        </w:rPr>
        <w:t>едения</w:t>
      </w:r>
      <w:r w:rsidRPr="00127F97">
        <w:rPr>
          <w:bCs/>
        </w:rPr>
        <w:t xml:space="preserve"> итог</w:t>
      </w:r>
      <w:r>
        <w:rPr>
          <w:bCs/>
        </w:rPr>
        <w:t xml:space="preserve">ов </w:t>
      </w:r>
      <w:r w:rsidRPr="00127F97">
        <w:rPr>
          <w:bCs/>
        </w:rPr>
        <w:t>всего мероприятия</w:t>
      </w:r>
      <w:r>
        <w:rPr>
          <w:bCs/>
        </w:rPr>
        <w:t>.</w:t>
      </w:r>
      <w:r w:rsidRPr="000374A8">
        <w:rPr>
          <w:bCs/>
        </w:rPr>
        <w:t xml:space="preserve"> </w:t>
      </w:r>
      <w:r w:rsidRPr="00975416">
        <w:rPr>
          <w:bCs/>
        </w:rPr>
        <w:t xml:space="preserve">Вопросы и ответы </w:t>
      </w:r>
      <w:r>
        <w:rPr>
          <w:bCs/>
        </w:rPr>
        <w:t>конкурсов могут быть вынесены в п</w:t>
      </w:r>
      <w:r w:rsidRPr="00975416">
        <w:rPr>
          <w:bCs/>
        </w:rPr>
        <w:t>риложение.</w:t>
      </w:r>
      <w:r w:rsidRPr="006A22AC">
        <w:t xml:space="preserve"> </w:t>
      </w:r>
    </w:p>
    <w:p w:rsidR="00056A33" w:rsidRDefault="00056A33" w:rsidP="00056A33">
      <w:pPr>
        <w:spacing w:line="360" w:lineRule="auto"/>
        <w:ind w:firstLine="720"/>
        <w:jc w:val="both"/>
      </w:pPr>
      <w:r>
        <w:t>З</w:t>
      </w:r>
      <w:r w:rsidRPr="006A22AC">
        <w:t>амечани</w:t>
      </w:r>
      <w:r>
        <w:t>я</w:t>
      </w:r>
      <w:r w:rsidRPr="006A22AC">
        <w:t xml:space="preserve"> автора</w:t>
      </w:r>
      <w:r>
        <w:t>, уточняющие или дополняющи</w:t>
      </w:r>
      <w:r w:rsidRPr="006A22AC">
        <w:t xml:space="preserve">е какие-либо детали </w:t>
      </w:r>
      <w:r>
        <w:t xml:space="preserve">мероприятия, </w:t>
      </w:r>
      <w:r w:rsidRPr="00975416">
        <w:rPr>
          <w:bCs/>
        </w:rPr>
        <w:t>выделяются</w:t>
      </w:r>
      <w:r>
        <w:rPr>
          <w:bCs/>
        </w:rPr>
        <w:t xml:space="preserve"> курсивом</w:t>
      </w:r>
      <w:r w:rsidRPr="00975416">
        <w:rPr>
          <w:bCs/>
        </w:rPr>
        <w:t xml:space="preserve"> и не должны сливаться с основным текстом.</w:t>
      </w:r>
    </w:p>
    <w:p w:rsidR="00056A33" w:rsidRPr="000374A8" w:rsidRDefault="00056A33" w:rsidP="00056A33">
      <w:pPr>
        <w:spacing w:line="360" w:lineRule="auto"/>
        <w:ind w:firstLine="720"/>
        <w:jc w:val="both"/>
        <w:rPr>
          <w:bCs/>
        </w:rPr>
      </w:pPr>
      <w:r w:rsidRPr="000374A8">
        <w:rPr>
          <w:bCs/>
        </w:rPr>
        <w:t>Имена действующих лиц в тексте мероприятия</w:t>
      </w:r>
      <w:r>
        <w:rPr>
          <w:bCs/>
        </w:rPr>
        <w:t xml:space="preserve"> выделяют полужирным шрифтом.</w:t>
      </w:r>
      <w:r w:rsidRPr="000374A8">
        <w:rPr>
          <w:bCs/>
        </w:rPr>
        <w:t xml:space="preserve"> </w:t>
      </w:r>
    </w:p>
    <w:p w:rsidR="00056A33" w:rsidRPr="000374A8" w:rsidRDefault="00056A33" w:rsidP="00056A33">
      <w:pPr>
        <w:spacing w:line="360" w:lineRule="auto"/>
        <w:ind w:firstLine="720"/>
        <w:jc w:val="both"/>
        <w:rPr>
          <w:bCs/>
        </w:rPr>
      </w:pPr>
      <w:r w:rsidRPr="000374A8">
        <w:rPr>
          <w:bCs/>
        </w:rPr>
        <w:t>Ход (структур</w:t>
      </w:r>
      <w:r>
        <w:rPr>
          <w:bCs/>
        </w:rPr>
        <w:t>у</w:t>
      </w:r>
      <w:r w:rsidRPr="000374A8">
        <w:rPr>
          <w:bCs/>
        </w:rPr>
        <w:t xml:space="preserve">) мероприятия можно оформить в виде таблицы. </w:t>
      </w:r>
    </w:p>
    <w:p w:rsidR="00056A33" w:rsidRDefault="00056A33" w:rsidP="00056A33">
      <w:pPr>
        <w:spacing w:line="360" w:lineRule="auto"/>
        <w:ind w:firstLine="720"/>
        <w:jc w:val="both"/>
        <w:rPr>
          <w:bCs/>
        </w:rPr>
      </w:pPr>
      <w:r>
        <w:t xml:space="preserve">Обучающие или познавательные игры, интерактивные викторины и ребусы, </w:t>
      </w:r>
      <w:r w:rsidRPr="003F51D5">
        <w:t>программы компьютерного тестирования для различных категорий участников избирательного процесса,</w:t>
      </w:r>
      <w:r w:rsidRPr="003F51D5">
        <w:rPr>
          <w:bCs/>
        </w:rPr>
        <w:t xml:space="preserve"> </w:t>
      </w:r>
      <w:r>
        <w:t>материалы</w:t>
      </w:r>
      <w:r w:rsidRPr="003F51D5">
        <w:t xml:space="preserve"> тематических и лекционных занятий и т.п. по вопросам избирательного права и процесс</w:t>
      </w:r>
      <w:r>
        <w:t xml:space="preserve">а и т.д. представляются </w:t>
      </w:r>
      <w:r>
        <w:rPr>
          <w:bCs/>
        </w:rPr>
        <w:t xml:space="preserve">в виде мультимедийных презентаций или на бумажном носителе. К учебно-методическим материалам, </w:t>
      </w:r>
      <w:r w:rsidRPr="003F51D5">
        <w:t>программ</w:t>
      </w:r>
      <w:r>
        <w:t>ам</w:t>
      </w:r>
      <w:r w:rsidRPr="003F51D5">
        <w:t xml:space="preserve"> компьютерного </w:t>
      </w:r>
      <w:r w:rsidRPr="003F51D5">
        <w:lastRenderedPageBreak/>
        <w:t>тестирования</w:t>
      </w:r>
      <w:r>
        <w:rPr>
          <w:bCs/>
        </w:rPr>
        <w:t xml:space="preserve"> должна быть приложена пояснительная записка с описанием идеи продукта, его целей и задач. Пояснительная записка сопровождается оформлением титульного листа и предоставляется на бумажном носителе и в электронном виде в форматах *.doc; *.rtf.</w:t>
      </w:r>
    </w:p>
    <w:p w:rsidR="00056A33" w:rsidRDefault="00056A33" w:rsidP="00056A33">
      <w:pPr>
        <w:tabs>
          <w:tab w:val="num" w:pos="720"/>
        </w:tabs>
        <w:spacing w:line="360" w:lineRule="auto"/>
        <w:ind w:firstLine="720"/>
        <w:jc w:val="both"/>
      </w:pPr>
      <w:r>
        <w:t xml:space="preserve">Мультимедийные материалы должны воспроизводиться на персональном компьютере с операционной системой Windows и не должны требовать предварительной инсталляции. При использовании нестандартных шрифтов, а также музыкального или звукового сопровождения необходимо представить их дополнительно с работой. </w:t>
      </w:r>
    </w:p>
    <w:p w:rsidR="00056A33" w:rsidRDefault="00056A33" w:rsidP="00056A33">
      <w:pPr>
        <w:tabs>
          <w:tab w:val="num" w:pos="720"/>
        </w:tabs>
        <w:spacing w:line="360" w:lineRule="auto"/>
        <w:ind w:firstLine="720"/>
        <w:jc w:val="both"/>
      </w:pPr>
      <w:r>
        <w:rPr>
          <w:szCs w:val="36"/>
        </w:rPr>
        <w:t xml:space="preserve">Учебно-методические материалы представляются </w:t>
      </w:r>
      <w:r>
        <w:rPr>
          <w:bCs/>
        </w:rPr>
        <w:t>на компакт-диске (</w:t>
      </w:r>
      <w:r>
        <w:rPr>
          <w:bCs/>
          <w:lang w:val="en-US"/>
        </w:rPr>
        <w:t>DVD</w:t>
      </w:r>
      <w:r>
        <w:rPr>
          <w:bCs/>
        </w:rPr>
        <w:t xml:space="preserve"> или CD) либо </w:t>
      </w:r>
      <w:r>
        <w:t>направляются по электронной почте координатору зонального этапа</w:t>
      </w:r>
      <w:r>
        <w:rPr>
          <w:bCs/>
        </w:rPr>
        <w:t xml:space="preserve">. В случае большого объема конкурсной работы допускается направить </w:t>
      </w:r>
      <w:r w:rsidRPr="00E05D81">
        <w:rPr>
          <w:szCs w:val="36"/>
        </w:rPr>
        <w:t>гиперссылку</w:t>
      </w:r>
      <w:r>
        <w:rPr>
          <w:szCs w:val="36"/>
        </w:rPr>
        <w:t xml:space="preserve"> для её</w:t>
      </w:r>
      <w:r w:rsidRPr="00E05D81">
        <w:rPr>
          <w:szCs w:val="36"/>
        </w:rPr>
        <w:t xml:space="preserve"> просмотра с возможностью скачивания</w:t>
      </w:r>
      <w:r>
        <w:rPr>
          <w:bCs/>
        </w:rPr>
        <w:t>.</w:t>
      </w:r>
    </w:p>
    <w:p w:rsidR="00056A33" w:rsidRDefault="00056A33" w:rsidP="00056A33">
      <w:pPr>
        <w:spacing w:line="360" w:lineRule="auto"/>
        <w:ind w:firstLine="720"/>
        <w:jc w:val="both"/>
        <w:rPr>
          <w:szCs w:val="36"/>
        </w:rPr>
      </w:pPr>
      <w:r>
        <w:t xml:space="preserve">2.5.3. Видеоролик </w:t>
      </w:r>
      <w:r>
        <w:rPr>
          <w:szCs w:val="36"/>
        </w:rPr>
        <w:t xml:space="preserve">представляется </w:t>
      </w:r>
      <w:r w:rsidRPr="00E05D81">
        <w:rPr>
          <w:szCs w:val="36"/>
        </w:rPr>
        <w:t xml:space="preserve">в формате AVI, MP4, MOV, MPEG разрешением от 720х480 </w:t>
      </w:r>
      <w:r>
        <w:rPr>
          <w:szCs w:val="36"/>
        </w:rPr>
        <w:t>до 1920х1080.</w:t>
      </w:r>
    </w:p>
    <w:p w:rsidR="00056A33" w:rsidRDefault="00056A33" w:rsidP="00056A33">
      <w:pPr>
        <w:tabs>
          <w:tab w:val="num" w:pos="720"/>
        </w:tabs>
        <w:spacing w:line="360" w:lineRule="auto"/>
        <w:ind w:firstLine="720"/>
        <w:jc w:val="both"/>
      </w:pPr>
      <w:r w:rsidRPr="00942854">
        <w:rPr>
          <w:szCs w:val="36"/>
        </w:rPr>
        <w:t>Видеоролик может быть сделан любым техническим способом</w:t>
      </w:r>
      <w:r>
        <w:rPr>
          <w:szCs w:val="36"/>
        </w:rPr>
        <w:t xml:space="preserve"> и </w:t>
      </w:r>
      <w:r w:rsidRPr="00942854">
        <w:rPr>
          <w:szCs w:val="36"/>
        </w:rPr>
        <w:t>обработан в видеоредакторе (для улучшения цветопередачи, четкости, контраста).</w:t>
      </w:r>
      <w:r w:rsidRPr="001A346C">
        <w:t xml:space="preserve"> </w:t>
      </w:r>
      <w:r>
        <w:t>Каждый представленный видеоролик должен предваряться заставкой с указанием названия и автора. Длительность ролика не должна быть менее 45 секунд и не должна превышать более пяти минут (300 секунд).</w:t>
      </w:r>
    </w:p>
    <w:p w:rsidR="00056A33" w:rsidRDefault="00056A33" w:rsidP="00056A33">
      <w:pPr>
        <w:tabs>
          <w:tab w:val="num" w:pos="720"/>
        </w:tabs>
        <w:spacing w:line="360" w:lineRule="auto"/>
        <w:ind w:firstLine="720"/>
        <w:jc w:val="both"/>
      </w:pPr>
      <w:r>
        <w:rPr>
          <w:szCs w:val="36"/>
        </w:rPr>
        <w:t xml:space="preserve">Видеоролики представляются </w:t>
      </w:r>
      <w:r>
        <w:rPr>
          <w:bCs/>
        </w:rPr>
        <w:t>на компакт-диске (</w:t>
      </w:r>
      <w:r>
        <w:rPr>
          <w:bCs/>
          <w:lang w:val="en-US"/>
        </w:rPr>
        <w:t>DVD</w:t>
      </w:r>
      <w:r>
        <w:rPr>
          <w:bCs/>
        </w:rPr>
        <w:t xml:space="preserve"> или CD) либо направляются по</w:t>
      </w:r>
      <w:r>
        <w:t xml:space="preserve"> электронной почте координатору зонального этапа. Допускается также направить</w:t>
      </w:r>
      <w:r w:rsidRPr="00E05D81">
        <w:rPr>
          <w:szCs w:val="36"/>
        </w:rPr>
        <w:t xml:space="preserve"> гиперссылку</w:t>
      </w:r>
      <w:r>
        <w:rPr>
          <w:szCs w:val="36"/>
        </w:rPr>
        <w:t xml:space="preserve"> для их</w:t>
      </w:r>
      <w:r w:rsidRPr="00E05D81">
        <w:rPr>
          <w:szCs w:val="36"/>
        </w:rPr>
        <w:t xml:space="preserve"> просмотра с возможностью скачивания</w:t>
      </w:r>
      <w:r>
        <w:rPr>
          <w:bCs/>
        </w:rPr>
        <w:t>.</w:t>
      </w:r>
    </w:p>
    <w:p w:rsidR="00056A33" w:rsidRDefault="00056A33" w:rsidP="00056A33">
      <w:pPr>
        <w:spacing w:line="360" w:lineRule="auto"/>
        <w:ind w:firstLine="720"/>
        <w:jc w:val="both"/>
      </w:pPr>
      <w:r>
        <w:t xml:space="preserve">2.5.4. Работы </w:t>
      </w:r>
      <w:r w:rsidRPr="00872A87">
        <w:t xml:space="preserve">декоративно-прикладного </w:t>
      </w:r>
      <w:r>
        <w:t xml:space="preserve">творчества могут выполняться </w:t>
      </w:r>
      <w:r w:rsidRPr="0034070C">
        <w:t>в различных техниках (батик, бисероплетение, вышивка, вязание, квиллинг, кружевоплетение, лоскутное шитьё, макраме, скрапбукинг, художественная резьба, ху</w:t>
      </w:r>
      <w:r>
        <w:t xml:space="preserve">дожественная роспись, </w:t>
      </w:r>
      <w:r w:rsidRPr="00E430AF">
        <w:t>текстильная игрушка</w:t>
      </w:r>
      <w:r>
        <w:t xml:space="preserve"> и другое). </w:t>
      </w:r>
    </w:p>
    <w:p w:rsidR="00056A33" w:rsidRDefault="00056A33" w:rsidP="00056A33">
      <w:pPr>
        <w:spacing w:line="360" w:lineRule="auto"/>
        <w:ind w:firstLine="720"/>
        <w:jc w:val="both"/>
      </w:pPr>
      <w:r w:rsidRPr="00E430AF">
        <w:t>Конкурсные работы должны иметь крепления для подвески или установки на постаментах.</w:t>
      </w:r>
    </w:p>
    <w:p w:rsidR="00056A33" w:rsidRDefault="00056A33" w:rsidP="00056A33">
      <w:pPr>
        <w:spacing w:line="360" w:lineRule="auto"/>
        <w:ind w:firstLine="708"/>
        <w:jc w:val="both"/>
      </w:pPr>
      <w:r>
        <w:lastRenderedPageBreak/>
        <w:t xml:space="preserve">Работы </w:t>
      </w:r>
      <w:r w:rsidRPr="00872A87">
        <w:t xml:space="preserve">декоративно-прикладного </w:t>
      </w:r>
      <w:r>
        <w:t>творчества должны быть представлены в адрес координатора зонального этапа.</w:t>
      </w:r>
    </w:p>
    <w:p w:rsidR="00056A33" w:rsidRDefault="00056A33" w:rsidP="00056A33">
      <w:pPr>
        <w:spacing w:line="360" w:lineRule="auto"/>
        <w:ind w:firstLine="720"/>
        <w:jc w:val="both"/>
      </w:pPr>
      <w:r>
        <w:t>Конкурсные работы не должны содержать признаки предвыборной агитации (символику существующих политических партий, упоминания зарегистрированных кандидатов на выборные должности любого уровня, заполненный избирательный бюллетень с ясно читаемой отметкой).</w:t>
      </w:r>
    </w:p>
    <w:p w:rsidR="00056A33" w:rsidRDefault="00056A33" w:rsidP="00056A33">
      <w:pPr>
        <w:spacing w:line="360" w:lineRule="auto"/>
        <w:ind w:firstLine="720"/>
        <w:jc w:val="both"/>
        <w:rPr>
          <w:szCs w:val="36"/>
        </w:rPr>
      </w:pPr>
      <w:r>
        <w:t>2.6.</w:t>
      </w:r>
      <w:r>
        <w:rPr>
          <w:lang w:val="en-US"/>
        </w:rPr>
        <w:t> </w:t>
      </w:r>
      <w:r>
        <w:t xml:space="preserve">Присланные на Конкурс работы не рецензируются и не возвращаются. Конкурсные работы и материалы могут быть использованы в работе Избирательной комиссии Алтайского края по повышению правовой культуры избирателей, в публикациях и печатной продукции, издаваемой Избирательной комиссией Алтайского края в некоммерческих целях. </w:t>
      </w:r>
      <w:r w:rsidRPr="00E05D81">
        <w:rPr>
          <w:szCs w:val="36"/>
        </w:rPr>
        <w:t xml:space="preserve">Организатор оставляет за собой право на использование идей и приемов, использованных в представленных на Конкурс </w:t>
      </w:r>
      <w:r>
        <w:rPr>
          <w:szCs w:val="36"/>
        </w:rPr>
        <w:t>работах</w:t>
      </w:r>
      <w:r w:rsidRPr="00E05D81">
        <w:rPr>
          <w:szCs w:val="36"/>
        </w:rPr>
        <w:t>.</w:t>
      </w:r>
    </w:p>
    <w:p w:rsidR="00056A33" w:rsidRDefault="00056A33" w:rsidP="00056A33">
      <w:pPr>
        <w:spacing w:line="360" w:lineRule="auto"/>
        <w:ind w:firstLine="720"/>
        <w:jc w:val="both"/>
      </w:pPr>
    </w:p>
    <w:p w:rsidR="00056A33" w:rsidRDefault="00056A33" w:rsidP="00056A33">
      <w:pPr>
        <w:numPr>
          <w:ilvl w:val="0"/>
          <w:numId w:val="3"/>
        </w:numPr>
        <w:spacing w:line="360" w:lineRule="auto"/>
        <w:rPr>
          <w:b/>
        </w:rPr>
      </w:pPr>
      <w:r>
        <w:rPr>
          <w:b/>
        </w:rPr>
        <w:t>Порядок проведения Конкурса</w:t>
      </w:r>
    </w:p>
    <w:p w:rsidR="00056A33" w:rsidRPr="004569EA" w:rsidRDefault="00056A33" w:rsidP="00056A33">
      <w:pPr>
        <w:spacing w:line="360" w:lineRule="auto"/>
        <w:ind w:left="1080"/>
        <w:jc w:val="both"/>
        <w:rPr>
          <w:b/>
          <w:sz w:val="20"/>
          <w:szCs w:val="20"/>
        </w:rPr>
      </w:pPr>
    </w:p>
    <w:p w:rsidR="00056A33" w:rsidRDefault="00056A33" w:rsidP="00056A33">
      <w:pPr>
        <w:spacing w:line="360" w:lineRule="auto"/>
        <w:ind w:firstLine="708"/>
        <w:jc w:val="both"/>
      </w:pPr>
      <w:r>
        <w:t xml:space="preserve">3.1. Для участия в Конкурсе необходимо в срок </w:t>
      </w:r>
      <w:r w:rsidRPr="00BF22D7">
        <w:rPr>
          <w:b/>
        </w:rPr>
        <w:t xml:space="preserve">до </w:t>
      </w:r>
      <w:r>
        <w:rPr>
          <w:b/>
        </w:rPr>
        <w:t>15</w:t>
      </w:r>
      <w:r w:rsidRPr="00BF22D7">
        <w:rPr>
          <w:b/>
        </w:rPr>
        <w:t xml:space="preserve"> </w:t>
      </w:r>
      <w:r>
        <w:rPr>
          <w:b/>
        </w:rPr>
        <w:t>января 2020 </w:t>
      </w:r>
      <w:r w:rsidRPr="00BF22D7">
        <w:rPr>
          <w:b/>
        </w:rPr>
        <w:t>года</w:t>
      </w:r>
      <w:r>
        <w:t xml:space="preserve"> направить координатору зонального этапа по электронной почте, указанной в пункте 2.3 настоящего Положения, заявку на участие в Конкурсе.</w:t>
      </w:r>
    </w:p>
    <w:p w:rsidR="00056A33" w:rsidRDefault="00056A33" w:rsidP="00056A33">
      <w:pPr>
        <w:spacing w:line="360" w:lineRule="auto"/>
        <w:ind w:firstLine="708"/>
        <w:jc w:val="both"/>
      </w:pPr>
      <w:r>
        <w:t xml:space="preserve">В заявке на участие в Конкурсе необходимо отразить сведения об авторе: фамилия, имя, отчество, год рождения, паспортные данные, домашний адрес, телефон, место учебы, класс (группу, факультет), адрес и телефон образовательной организации, наименование материалов, представляемых на Конкурс, сведения о научном руководителе. Образец заявки представлен </w:t>
      </w:r>
      <w:r w:rsidRPr="001B0D19">
        <w:t xml:space="preserve">в </w:t>
      </w:r>
      <w:r>
        <w:t>п</w:t>
      </w:r>
      <w:r w:rsidRPr="001B0D19">
        <w:t xml:space="preserve">риложении № </w:t>
      </w:r>
      <w:r>
        <w:t xml:space="preserve">2 к настоящему Положению. </w:t>
      </w:r>
    </w:p>
    <w:p w:rsidR="00056A33" w:rsidRDefault="00056A33" w:rsidP="00056A33">
      <w:pPr>
        <w:spacing w:line="360" w:lineRule="auto"/>
        <w:ind w:firstLine="708"/>
        <w:jc w:val="both"/>
      </w:pPr>
      <w:r>
        <w:t xml:space="preserve">Одновременно с предоставлением заявки участник Конкурса должен </w:t>
      </w:r>
      <w:r w:rsidRPr="005C0F2D">
        <w:t>запис</w:t>
      </w:r>
      <w:r>
        <w:t xml:space="preserve">ать и </w:t>
      </w:r>
      <w:r>
        <w:rPr>
          <w:bCs/>
        </w:rPr>
        <w:t>направить на</w:t>
      </w:r>
      <w:r>
        <w:t xml:space="preserve"> соответствующую электронную почту видеоинтервью, в котором необходимо представить информацию о себе и ответить на вопрос: «Какова цель Вашего участия в Конкурсе?».</w:t>
      </w:r>
    </w:p>
    <w:p w:rsidR="00056A33" w:rsidRDefault="00056A33" w:rsidP="00056A33">
      <w:pPr>
        <w:spacing w:line="360" w:lineRule="auto"/>
        <w:ind w:firstLine="708"/>
        <w:jc w:val="both"/>
      </w:pPr>
      <w:r>
        <w:lastRenderedPageBreak/>
        <w:t xml:space="preserve">Максимальная продолжительность видеоинтервью – 3 минуты. Видео </w:t>
      </w:r>
      <w:r w:rsidRPr="00942854">
        <w:rPr>
          <w:szCs w:val="36"/>
        </w:rPr>
        <w:t>может быть сделан</w:t>
      </w:r>
      <w:r>
        <w:rPr>
          <w:szCs w:val="36"/>
        </w:rPr>
        <w:t>о</w:t>
      </w:r>
      <w:r w:rsidRPr="00942854">
        <w:rPr>
          <w:szCs w:val="36"/>
        </w:rPr>
        <w:t xml:space="preserve"> любым техническим способом</w:t>
      </w:r>
      <w:r>
        <w:rPr>
          <w:szCs w:val="36"/>
        </w:rPr>
        <w:t xml:space="preserve"> и </w:t>
      </w:r>
      <w:r>
        <w:t>должно быть представлено в формате MP4, MOV или AVI, минимальное разрешение – 640х480.</w:t>
      </w:r>
    </w:p>
    <w:p w:rsidR="00056A33" w:rsidRPr="001C3591" w:rsidRDefault="00056A33" w:rsidP="00056A33">
      <w:pPr>
        <w:spacing w:line="360" w:lineRule="auto"/>
        <w:ind w:firstLine="708"/>
        <w:jc w:val="both"/>
      </w:pPr>
      <w:r>
        <w:t xml:space="preserve">3.2. Конкурсные материалы должны быть представлены в срок </w:t>
      </w:r>
      <w:r>
        <w:rPr>
          <w:b/>
        </w:rPr>
        <w:t>до 21 февраля 2020</w:t>
      </w:r>
      <w:r w:rsidRPr="00BC1829">
        <w:rPr>
          <w:b/>
        </w:rPr>
        <w:t xml:space="preserve"> года</w:t>
      </w:r>
      <w:r>
        <w:rPr>
          <w:b/>
        </w:rPr>
        <w:t xml:space="preserve"> </w:t>
      </w:r>
      <w:r w:rsidRPr="001C3591">
        <w:t>по</w:t>
      </w:r>
      <w:r>
        <w:t xml:space="preserve"> адресам, указанным в пункте 2.3</w:t>
      </w:r>
      <w:r w:rsidRPr="001C3591">
        <w:t>. настоящего Положения.</w:t>
      </w:r>
    </w:p>
    <w:p w:rsidR="00056A33" w:rsidRDefault="00056A33" w:rsidP="00056A33">
      <w:pPr>
        <w:spacing w:line="360" w:lineRule="auto"/>
        <w:ind w:firstLine="708"/>
        <w:jc w:val="both"/>
      </w:pPr>
      <w:r>
        <w:t>3.3. Для подведения итогов зонального Конкурса создаю</w:t>
      </w:r>
      <w:r w:rsidRPr="008D1A93">
        <w:t>тся конкурсн</w:t>
      </w:r>
      <w:r>
        <w:t>ые комиссии в</w:t>
      </w:r>
      <w:r w:rsidRPr="008D1A93">
        <w:t xml:space="preserve"> </w:t>
      </w:r>
      <w:r>
        <w:t>с</w:t>
      </w:r>
      <w:r w:rsidRPr="008D1A93">
        <w:t>остав</w:t>
      </w:r>
      <w:r>
        <w:t>е 5-ти человек</w:t>
      </w:r>
      <w:r w:rsidRPr="006B6C3F">
        <w:t xml:space="preserve"> </w:t>
      </w:r>
      <w:r w:rsidRPr="005B385E">
        <w:t>на территориях зон обслуживания базовых (опорных) территориальных избирательных комиссий</w:t>
      </w:r>
      <w:r>
        <w:t>, указанных в пункте 2.3. настоящего Положения. Составы к</w:t>
      </w:r>
      <w:r w:rsidRPr="008D1A93">
        <w:t>онкурсн</w:t>
      </w:r>
      <w:r>
        <w:t xml:space="preserve">ых комиссий формируются координаторами конкурса и утверждаются </w:t>
      </w:r>
      <w:r w:rsidRPr="006B6C3F">
        <w:t xml:space="preserve">решением Избирательной комиссии Алтайского края. </w:t>
      </w:r>
    </w:p>
    <w:p w:rsidR="00056A33" w:rsidRDefault="00056A33" w:rsidP="00056A33">
      <w:pPr>
        <w:spacing w:line="360" w:lineRule="auto"/>
        <w:ind w:firstLine="708"/>
        <w:jc w:val="both"/>
      </w:pPr>
      <w:r>
        <w:t>3.4. В ходе зонального этапа конкурсной комиссией в период с 24 февраля по 28 февраля 2020 года производится оценка степени соответствия представленных работ предъявляемым требованиям и определяются лучшие работы, допущенные к участию в краевом этапе Конкурса в каждой номинации, о чем координаторы зонального этапа уведомляет участников путем размещения на сайте Избирательной комиссии Алтайского края (</w:t>
      </w:r>
      <w:hyperlink r:id="rId10" w:history="1">
        <w:r w:rsidRPr="00A56618">
          <w:rPr>
            <w:rStyle w:val="ac"/>
          </w:rPr>
          <w:t>http://www.altai_terr.izbirkom.ru/</w:t>
        </w:r>
      </w:hyperlink>
      <w:r>
        <w:t xml:space="preserve">) информации об итогах зонального этапа конкурса и рассылки информационных писем. </w:t>
      </w:r>
    </w:p>
    <w:p w:rsidR="00056A33" w:rsidRDefault="00056A33" w:rsidP="00056A33">
      <w:pPr>
        <w:spacing w:line="360" w:lineRule="auto"/>
        <w:ind w:firstLine="708"/>
        <w:jc w:val="both"/>
      </w:pPr>
      <w:r>
        <w:t>3.5. Содержание конкурсного отбора на зональном этапе заключается в оценке степени соответствия работ следующим критериям (от 1</w:t>
      </w:r>
      <w:r w:rsidRPr="0098458C">
        <w:t xml:space="preserve"> </w:t>
      </w:r>
      <w:r>
        <w:t>до 5 баллов):</w:t>
      </w:r>
    </w:p>
    <w:p w:rsidR="00056A33" w:rsidRPr="00445756" w:rsidRDefault="00056A33" w:rsidP="00056A33">
      <w:pPr>
        <w:spacing w:line="360" w:lineRule="auto"/>
        <w:ind w:firstLine="708"/>
        <w:jc w:val="both"/>
        <w:rPr>
          <w:i/>
        </w:rPr>
      </w:pPr>
      <w:r w:rsidRPr="00445756">
        <w:rPr>
          <w:i/>
        </w:rPr>
        <w:t>Видеоинтервью:</w:t>
      </w:r>
    </w:p>
    <w:p w:rsidR="00056A33" w:rsidRDefault="00056A33" w:rsidP="00056A33">
      <w:pPr>
        <w:spacing w:line="360" w:lineRule="auto"/>
        <w:ind w:firstLine="708"/>
        <w:jc w:val="both"/>
      </w:pPr>
      <w:r>
        <w:t>– мотивация к участию в конкурсе и умение излагать мысли;</w:t>
      </w:r>
    </w:p>
    <w:p w:rsidR="00056A33" w:rsidRPr="00445756" w:rsidRDefault="00056A33" w:rsidP="00056A33">
      <w:pPr>
        <w:spacing w:line="360" w:lineRule="auto"/>
        <w:ind w:firstLine="708"/>
        <w:jc w:val="both"/>
        <w:rPr>
          <w:i/>
        </w:rPr>
      </w:pPr>
      <w:r w:rsidRPr="00445756">
        <w:rPr>
          <w:i/>
        </w:rPr>
        <w:t>Для работ в номинации «Высший пилотаж» и «Лаборатория идей»:</w:t>
      </w:r>
    </w:p>
    <w:p w:rsidR="00056A33" w:rsidRDefault="00056A33" w:rsidP="00056A33">
      <w:pPr>
        <w:spacing w:line="360" w:lineRule="auto"/>
        <w:ind w:firstLine="708"/>
        <w:jc w:val="both"/>
      </w:pPr>
      <w:r>
        <w:t>–</w:t>
      </w:r>
      <w:r>
        <w:rPr>
          <w:lang w:val="en-US"/>
        </w:rPr>
        <w:t> </w:t>
      </w:r>
      <w:r>
        <w:t>актуальность, оригинальность, новизна работы;</w:t>
      </w:r>
    </w:p>
    <w:p w:rsidR="00056A33" w:rsidRDefault="00056A33" w:rsidP="00056A33">
      <w:pPr>
        <w:spacing w:line="360" w:lineRule="auto"/>
        <w:ind w:firstLine="720"/>
        <w:jc w:val="both"/>
      </w:pPr>
      <w:r>
        <w:t>– самостоятельность (отсутствие плагиата и некорректных заимствований);</w:t>
      </w:r>
    </w:p>
    <w:p w:rsidR="00056A33" w:rsidRDefault="00056A33" w:rsidP="00056A33">
      <w:pPr>
        <w:spacing w:line="360" w:lineRule="auto"/>
        <w:ind w:firstLine="720"/>
        <w:jc w:val="both"/>
      </w:pPr>
      <w:r>
        <w:lastRenderedPageBreak/>
        <w:t>–</w:t>
      </w:r>
      <w:r>
        <w:rPr>
          <w:lang w:val="en-US"/>
        </w:rPr>
        <w:t> </w:t>
      </w:r>
      <w:r>
        <w:t xml:space="preserve">информационное насыщение и нормативно-правовое обоснование работы, соответствие содержания законодательству Российской Федерации; </w:t>
      </w:r>
    </w:p>
    <w:p w:rsidR="00056A33" w:rsidRDefault="00056A33" w:rsidP="00056A33">
      <w:pPr>
        <w:spacing w:line="360" w:lineRule="auto"/>
        <w:ind w:firstLine="720"/>
        <w:jc w:val="both"/>
      </w:pPr>
      <w:r>
        <w:t>–</w:t>
      </w:r>
      <w:r>
        <w:rPr>
          <w:lang w:val="en-US"/>
        </w:rPr>
        <w:t> </w:t>
      </w:r>
      <w:r>
        <w:t>авторская позиция, самостоятельность, аргументированность выводов (для исследовательских работ);</w:t>
      </w:r>
    </w:p>
    <w:p w:rsidR="00056A33" w:rsidRDefault="00056A33" w:rsidP="00056A33">
      <w:pPr>
        <w:spacing w:line="360" w:lineRule="auto"/>
        <w:ind w:firstLine="720"/>
        <w:jc w:val="both"/>
        <w:rPr>
          <w:b/>
        </w:rPr>
      </w:pPr>
      <w:r>
        <w:t>– перспективность с точки зрения применения работы на практике (для учебно-методических материалов);</w:t>
      </w:r>
    </w:p>
    <w:p w:rsidR="00056A33" w:rsidRDefault="00056A33" w:rsidP="00056A33">
      <w:pPr>
        <w:spacing w:line="360" w:lineRule="auto"/>
        <w:ind w:firstLine="708"/>
        <w:jc w:val="both"/>
      </w:pPr>
      <w:r>
        <w:t>–</w:t>
      </w:r>
      <w:r>
        <w:rPr>
          <w:lang w:val="en-US"/>
        </w:rPr>
        <w:t> </w:t>
      </w:r>
      <w:r>
        <w:t>культура оформления, технический уровень представляемых материалов.</w:t>
      </w:r>
    </w:p>
    <w:p w:rsidR="00056A33" w:rsidRPr="00445756" w:rsidRDefault="00056A33" w:rsidP="00056A33">
      <w:pPr>
        <w:spacing w:line="360" w:lineRule="auto"/>
        <w:ind w:firstLine="708"/>
        <w:jc w:val="both"/>
        <w:rPr>
          <w:i/>
        </w:rPr>
      </w:pPr>
      <w:r w:rsidRPr="00445756">
        <w:rPr>
          <w:i/>
        </w:rPr>
        <w:t>Для работ в номинации «Творческий авангард»:</w:t>
      </w:r>
    </w:p>
    <w:p w:rsidR="00056A33" w:rsidRDefault="00056A33" w:rsidP="00056A33">
      <w:pPr>
        <w:spacing w:line="360" w:lineRule="auto"/>
        <w:ind w:firstLine="708"/>
        <w:jc w:val="both"/>
      </w:pPr>
      <w:r>
        <w:t>– композиционное решение,</w:t>
      </w:r>
      <w:r w:rsidRPr="00445756">
        <w:t xml:space="preserve"> </w:t>
      </w:r>
      <w:r>
        <w:t>целостность художественного образа;</w:t>
      </w:r>
    </w:p>
    <w:p w:rsidR="00056A33" w:rsidRDefault="00056A33" w:rsidP="00056A33">
      <w:pPr>
        <w:spacing w:line="360" w:lineRule="auto"/>
        <w:ind w:firstLine="708"/>
        <w:jc w:val="both"/>
      </w:pPr>
      <w:r>
        <w:t>– образность и эмоциональность;</w:t>
      </w:r>
    </w:p>
    <w:p w:rsidR="00056A33" w:rsidRDefault="00056A33" w:rsidP="00056A33">
      <w:pPr>
        <w:spacing w:line="360" w:lineRule="auto"/>
        <w:ind w:firstLine="708"/>
        <w:jc w:val="both"/>
      </w:pPr>
      <w:r>
        <w:t>– техника исполнения;</w:t>
      </w:r>
    </w:p>
    <w:p w:rsidR="00056A33" w:rsidRDefault="00056A33" w:rsidP="00056A33">
      <w:pPr>
        <w:spacing w:line="360" w:lineRule="auto"/>
        <w:ind w:firstLine="708"/>
        <w:jc w:val="both"/>
      </w:pPr>
      <w:r>
        <w:t>– применение нестандартных решений при подготовке работы;</w:t>
      </w:r>
    </w:p>
    <w:p w:rsidR="00056A33" w:rsidRDefault="00056A33" w:rsidP="00056A33">
      <w:pPr>
        <w:spacing w:line="360" w:lineRule="auto"/>
        <w:ind w:firstLine="708"/>
        <w:jc w:val="both"/>
      </w:pPr>
      <w:r>
        <w:t>– практическая значимость.</w:t>
      </w:r>
    </w:p>
    <w:p w:rsidR="00056A33" w:rsidRDefault="00056A33" w:rsidP="00056A33">
      <w:pPr>
        <w:spacing w:line="360" w:lineRule="auto"/>
        <w:ind w:firstLine="708"/>
        <w:jc w:val="both"/>
      </w:pPr>
      <w:r>
        <w:t>3.6. Победители и призеры зонального этапа Конкурса допускаются к участию в краевом этапе Конкурса.</w:t>
      </w:r>
    </w:p>
    <w:p w:rsidR="00056A33" w:rsidRDefault="00056A33" w:rsidP="00056A33">
      <w:pPr>
        <w:spacing w:line="360" w:lineRule="auto"/>
        <w:ind w:firstLine="708"/>
        <w:jc w:val="both"/>
      </w:pPr>
      <w:r w:rsidRPr="00BF202C">
        <w:t>3</w:t>
      </w:r>
      <w:r>
        <w:t>.7</w:t>
      </w:r>
      <w:r w:rsidRPr="00BF202C">
        <w:t>. </w:t>
      </w:r>
      <w:r>
        <w:t xml:space="preserve">Краевой этап Конкурса состоится в период </w:t>
      </w:r>
      <w:r w:rsidRPr="00C8724A">
        <w:rPr>
          <w:b/>
        </w:rPr>
        <w:t>с</w:t>
      </w:r>
      <w:r>
        <w:rPr>
          <w:b/>
        </w:rPr>
        <w:t>о</w:t>
      </w:r>
      <w:r w:rsidRPr="00C8724A">
        <w:rPr>
          <w:b/>
        </w:rPr>
        <w:t xml:space="preserve"> 2</w:t>
      </w:r>
      <w:r>
        <w:rPr>
          <w:b/>
        </w:rPr>
        <w:t xml:space="preserve"> по 31</w:t>
      </w:r>
      <w:r w:rsidRPr="00C8724A">
        <w:rPr>
          <w:b/>
        </w:rPr>
        <w:t> марта 20</w:t>
      </w:r>
      <w:r>
        <w:rPr>
          <w:b/>
        </w:rPr>
        <w:t>20</w:t>
      </w:r>
      <w:r w:rsidRPr="00C8724A">
        <w:rPr>
          <w:b/>
        </w:rPr>
        <w:t xml:space="preserve"> года</w:t>
      </w:r>
      <w:r>
        <w:t xml:space="preserve">. О дате, времени и месте проведения краевого этапа Конкурса участники уведомляются дополнительно. </w:t>
      </w:r>
    </w:p>
    <w:p w:rsidR="00056A33" w:rsidRDefault="00056A33" w:rsidP="00056A33">
      <w:pPr>
        <w:spacing w:line="360" w:lineRule="auto"/>
        <w:ind w:firstLine="708"/>
        <w:jc w:val="both"/>
      </w:pPr>
      <w:r>
        <w:t xml:space="preserve">3.8. Для подведения итогов краевого этапа Конкурса </w:t>
      </w:r>
      <w:r w:rsidRPr="008D1A93">
        <w:t>создается конкурсная комиссия</w:t>
      </w:r>
      <w:r>
        <w:t>, состав которой утверждается решением Избирательной комиссии Алтайского края.</w:t>
      </w:r>
    </w:p>
    <w:p w:rsidR="00056A33" w:rsidRDefault="00056A33" w:rsidP="00056A33">
      <w:pPr>
        <w:spacing w:line="360" w:lineRule="auto"/>
        <w:ind w:firstLine="708"/>
        <w:jc w:val="both"/>
      </w:pPr>
      <w:r>
        <w:t xml:space="preserve">3.9. Участие в краевом этапе Конкурса предусматривает публичное выступление автора и устную защиту работы. </w:t>
      </w:r>
    </w:p>
    <w:p w:rsidR="00056A33" w:rsidRDefault="00056A33" w:rsidP="00056A33">
      <w:pPr>
        <w:spacing w:line="360" w:lineRule="auto"/>
        <w:ind w:firstLine="708"/>
        <w:jc w:val="both"/>
      </w:pPr>
      <w:r>
        <w:t>Работа, автор которой не явился на очный этап конкурса, не рассматривается и не учитывается конкурсной комиссией при подведении итогов Конкурса.</w:t>
      </w:r>
    </w:p>
    <w:p w:rsidR="00056A33" w:rsidRDefault="00056A33" w:rsidP="00056A33">
      <w:pPr>
        <w:spacing w:line="360" w:lineRule="auto"/>
        <w:ind w:firstLine="708"/>
        <w:jc w:val="both"/>
      </w:pPr>
      <w:r>
        <w:t xml:space="preserve">В рамках защиты автор должен лично представить содержание работы, обозначить ее основные цели и достигнутые результаты, сопроводив </w:t>
      </w:r>
      <w:r>
        <w:lastRenderedPageBreak/>
        <w:t>выступление иллюстративным материалом (презентацией), ответить на вопросы членов конкурсной комиссии и иных участников Конкурса.</w:t>
      </w:r>
    </w:p>
    <w:p w:rsidR="00056A33" w:rsidRPr="00BF202C" w:rsidRDefault="00056A33" w:rsidP="00056A33">
      <w:pPr>
        <w:spacing w:line="360" w:lineRule="auto"/>
        <w:ind w:firstLine="708"/>
        <w:jc w:val="both"/>
      </w:pPr>
      <w:r w:rsidRPr="00BF202C">
        <w:t xml:space="preserve">Регламент </w:t>
      </w:r>
      <w:r>
        <w:t xml:space="preserve">выступления участников Конкурса – </w:t>
      </w:r>
      <w:r w:rsidRPr="00BF202C">
        <w:t>8 минут, дискусси</w:t>
      </w:r>
      <w:r>
        <w:t>я по обсуждению вопросов – до 5-ти</w:t>
      </w:r>
      <w:r w:rsidRPr="00BF202C">
        <w:t xml:space="preserve"> минут.</w:t>
      </w:r>
    </w:p>
    <w:p w:rsidR="00056A33" w:rsidRPr="00B720A5" w:rsidRDefault="00056A33" w:rsidP="00056A33">
      <w:pPr>
        <w:spacing w:line="360" w:lineRule="auto"/>
        <w:ind w:firstLine="708"/>
        <w:jc w:val="both"/>
      </w:pPr>
      <w:r w:rsidRPr="00886FE8">
        <w:t xml:space="preserve">Транспортные расходы по доставке участников на Конкурс </w:t>
      </w:r>
      <w:r w:rsidRPr="00B720A5">
        <w:t>осуществляются за счет направляющей стороны.</w:t>
      </w:r>
    </w:p>
    <w:p w:rsidR="00056A33" w:rsidRPr="00B720A5" w:rsidRDefault="00056A33" w:rsidP="00056A33">
      <w:pPr>
        <w:spacing w:line="360" w:lineRule="auto"/>
        <w:ind w:firstLine="720"/>
        <w:jc w:val="both"/>
      </w:pPr>
      <w:r w:rsidRPr="00B720A5">
        <w:t>3.</w:t>
      </w:r>
      <w:r>
        <w:t>10</w:t>
      </w:r>
      <w:r w:rsidRPr="00B720A5">
        <w:t>. Выступления участников Конкурса на краевом этапе оцениваются по следующим критериям (от 1 до 5 баллов):</w:t>
      </w:r>
    </w:p>
    <w:p w:rsidR="00056A33" w:rsidRPr="00B720A5" w:rsidRDefault="00056A33" w:rsidP="00056A33">
      <w:pPr>
        <w:spacing w:line="360" w:lineRule="auto"/>
        <w:ind w:firstLine="708"/>
        <w:jc w:val="both"/>
      </w:pPr>
      <w:r w:rsidRPr="00B720A5">
        <w:t>– соответствие содержания конкурсной работы требованиям и условиям Конкурса;</w:t>
      </w:r>
    </w:p>
    <w:p w:rsidR="00056A33" w:rsidRPr="00B720A5" w:rsidRDefault="00056A33" w:rsidP="00056A33">
      <w:pPr>
        <w:spacing w:line="360" w:lineRule="auto"/>
        <w:ind w:firstLine="708"/>
        <w:jc w:val="both"/>
      </w:pPr>
      <w:r w:rsidRPr="00B720A5">
        <w:t>– ораторское мастерство и компетентность докладчика (убедительность, аргументация, грамотность речи, умение вести дискуссию и полемику);</w:t>
      </w:r>
    </w:p>
    <w:p w:rsidR="00056A33" w:rsidRPr="00B720A5" w:rsidRDefault="00056A33" w:rsidP="00056A33">
      <w:pPr>
        <w:spacing w:line="360" w:lineRule="auto"/>
        <w:ind w:firstLine="720"/>
        <w:jc w:val="both"/>
      </w:pPr>
      <w:r w:rsidRPr="00B720A5">
        <w:t>– оригинальность представления конкурсной работы;</w:t>
      </w:r>
    </w:p>
    <w:p w:rsidR="00056A33" w:rsidRPr="00BF202C" w:rsidRDefault="00056A33" w:rsidP="00056A33">
      <w:pPr>
        <w:spacing w:line="360" w:lineRule="auto"/>
        <w:ind w:firstLine="720"/>
        <w:jc w:val="both"/>
      </w:pPr>
      <w:r w:rsidRPr="00B720A5">
        <w:t>– организованность выступления (техническая и организационная готовность, соблюдение регламента выступления).</w:t>
      </w:r>
    </w:p>
    <w:p w:rsidR="00056A33" w:rsidRDefault="00056A33" w:rsidP="00056A33">
      <w:pPr>
        <w:spacing w:line="360" w:lineRule="auto"/>
        <w:rPr>
          <w:b/>
        </w:rPr>
      </w:pPr>
    </w:p>
    <w:p w:rsidR="00056A33" w:rsidRDefault="00056A33" w:rsidP="00056A33">
      <w:pPr>
        <w:numPr>
          <w:ilvl w:val="0"/>
          <w:numId w:val="3"/>
        </w:numPr>
        <w:spacing w:line="360" w:lineRule="auto"/>
        <w:rPr>
          <w:b/>
        </w:rPr>
      </w:pPr>
      <w:r>
        <w:rPr>
          <w:b/>
        </w:rPr>
        <w:t xml:space="preserve">Подведение итогов Конкурса </w:t>
      </w:r>
    </w:p>
    <w:p w:rsidR="00056A33" w:rsidRPr="00E816B5" w:rsidRDefault="00056A33" w:rsidP="00056A33">
      <w:pPr>
        <w:spacing w:line="360" w:lineRule="auto"/>
        <w:ind w:left="1080"/>
        <w:jc w:val="both"/>
        <w:rPr>
          <w:b/>
          <w:sz w:val="20"/>
          <w:szCs w:val="20"/>
        </w:rPr>
      </w:pPr>
    </w:p>
    <w:p w:rsidR="00056A33" w:rsidRDefault="00056A33" w:rsidP="00056A33">
      <w:pPr>
        <w:spacing w:line="360" w:lineRule="auto"/>
        <w:ind w:firstLine="708"/>
        <w:jc w:val="both"/>
      </w:pPr>
      <w:r>
        <w:t>4.1. Представленные на Конкурс работы оцениваются каждым членом конкурсной комиссии по пятибалльной системе по критериям, указанным в пунктах 3.5 (для зонального этапа) и 3.9 (для краевого этапа) настоящего Положения.</w:t>
      </w:r>
    </w:p>
    <w:p w:rsidR="00056A33" w:rsidRDefault="00056A33" w:rsidP="00056A33">
      <w:pPr>
        <w:spacing w:line="360" w:lineRule="auto"/>
        <w:ind w:firstLine="708"/>
        <w:jc w:val="both"/>
      </w:pPr>
      <w:r>
        <w:t>4.2</w:t>
      </w:r>
      <w:r w:rsidRPr="00B720A5">
        <w:t xml:space="preserve">. Победители и призеры по каждой номинации зонального и краевого этапов Конкурса </w:t>
      </w:r>
      <w:r>
        <w:t xml:space="preserve">определяются в каждой номинации по сумме баллов, выставленных конкурсной комиссией и </w:t>
      </w:r>
      <w:r w:rsidRPr="00B720A5">
        <w:t xml:space="preserve">награждаются дипломами Избирательной комиссии Алтайского края </w:t>
      </w:r>
      <w:r w:rsidRPr="00B720A5">
        <w:rPr>
          <w:lang w:val="en-US"/>
        </w:rPr>
        <w:t>I</w:t>
      </w:r>
      <w:r w:rsidRPr="00B720A5">
        <w:t xml:space="preserve">, </w:t>
      </w:r>
      <w:r w:rsidRPr="00B720A5">
        <w:rPr>
          <w:lang w:val="en-US"/>
        </w:rPr>
        <w:t>II</w:t>
      </w:r>
      <w:r w:rsidRPr="00B720A5">
        <w:t xml:space="preserve">, </w:t>
      </w:r>
      <w:r w:rsidRPr="00B720A5">
        <w:rPr>
          <w:lang w:val="en-US"/>
        </w:rPr>
        <w:t>III</w:t>
      </w:r>
      <w:r w:rsidRPr="00B720A5">
        <w:t xml:space="preserve"> степени и памятными призами.</w:t>
      </w:r>
      <w:r>
        <w:t xml:space="preserve"> </w:t>
      </w:r>
    </w:p>
    <w:p w:rsidR="00056A33" w:rsidRDefault="00056A33" w:rsidP="00056A33">
      <w:pPr>
        <w:spacing w:line="360" w:lineRule="auto"/>
        <w:ind w:firstLine="708"/>
        <w:jc w:val="both"/>
      </w:pPr>
      <w:r>
        <w:lastRenderedPageBreak/>
        <w:t>4.3. Конкурсные комиссии зонального и краевого этапов Конкурса вправе присудить не более двух поощрительных призов в каждой номинации.</w:t>
      </w:r>
    </w:p>
    <w:p w:rsidR="00056A33" w:rsidRPr="00F103A6" w:rsidRDefault="00056A33" w:rsidP="00056A33">
      <w:pPr>
        <w:spacing w:line="360" w:lineRule="auto"/>
        <w:ind w:firstLine="708"/>
        <w:jc w:val="both"/>
      </w:pPr>
      <w:r>
        <w:t>4.4. Решения конкурсных комиссий оформляются протоколами, которые подписываются координаторами зонального этапа и председателем конкурсной комиссии краевого этапа.</w:t>
      </w:r>
    </w:p>
    <w:p w:rsidR="00056A33" w:rsidRDefault="00056A33" w:rsidP="00056A33">
      <w:pPr>
        <w:spacing w:line="360" w:lineRule="auto"/>
        <w:ind w:firstLine="708"/>
        <w:jc w:val="both"/>
      </w:pPr>
      <w:r>
        <w:t xml:space="preserve">4.5. Конкурсные работы победителей и призеров Конкурса в номинации «Высший пилотаж» будут рекомендованы к участию и очной защите на краевой </w:t>
      </w:r>
      <w:r w:rsidRPr="007257EE">
        <w:t>научно-практической конференции «Молодежь и выборы»</w:t>
      </w:r>
      <w:r>
        <w:t xml:space="preserve"> в г. Барнауле и во Всероссийской олимпиаде школьников по вопросам избирательного права и избирательного процесса, организуемой ЦИК России.</w:t>
      </w:r>
    </w:p>
    <w:p w:rsidR="00056A33" w:rsidRDefault="00056A33" w:rsidP="00056A33">
      <w:pPr>
        <w:spacing w:line="360" w:lineRule="auto"/>
        <w:ind w:firstLine="708"/>
        <w:jc w:val="both"/>
      </w:pPr>
      <w:r>
        <w:t>4.6. Научные руководители участников Конкурса отмечаются благодарственными письмами Избирательной комиссии Алтайского края.</w:t>
      </w:r>
    </w:p>
    <w:p w:rsidR="00056A33" w:rsidRDefault="00056A33" w:rsidP="00056A33">
      <w:pPr>
        <w:spacing w:line="360" w:lineRule="auto"/>
        <w:ind w:firstLine="708"/>
        <w:jc w:val="both"/>
        <w:rPr>
          <w:sz w:val="20"/>
        </w:rPr>
      </w:pPr>
      <w:r>
        <w:t>4.7. Участники Конкурса награждаются дипломами Избирательной комиссии Алтайского края за участие.</w:t>
      </w:r>
    </w:p>
    <w:p w:rsidR="00056A33" w:rsidRDefault="00056A33" w:rsidP="00056A33">
      <w:pPr>
        <w:ind w:firstLine="708"/>
        <w:jc w:val="both"/>
      </w:pPr>
    </w:p>
    <w:p w:rsidR="00056A33" w:rsidRDefault="00056A33" w:rsidP="00056A33">
      <w:pPr>
        <w:ind w:firstLine="708"/>
        <w:jc w:val="both"/>
        <w:sectPr w:rsidR="00056A33" w:rsidSect="002E190F">
          <w:headerReference w:type="default" r:id="rId11"/>
          <w:pgSz w:w="11906" w:h="16838" w:code="9"/>
          <w:pgMar w:top="1079" w:right="851" w:bottom="1134" w:left="1701" w:header="680" w:footer="680" w:gutter="0"/>
          <w:cols w:space="720"/>
          <w:titlePg/>
          <w:docGrid w:linePitch="78"/>
        </w:sectPr>
      </w:pPr>
    </w:p>
    <w:p w:rsidR="00056A33" w:rsidRDefault="00056A33" w:rsidP="00056A33">
      <w:pPr>
        <w:ind w:left="4320"/>
        <w:rPr>
          <w:sz w:val="22"/>
        </w:rPr>
      </w:pPr>
      <w:r>
        <w:rPr>
          <w:smallCaps/>
          <w:sz w:val="22"/>
        </w:rPr>
        <w:lastRenderedPageBreak/>
        <w:t>Приложение № 1</w:t>
      </w:r>
    </w:p>
    <w:p w:rsidR="00056A33" w:rsidRDefault="00056A33" w:rsidP="00056A33">
      <w:pPr>
        <w:ind w:left="4320"/>
        <w:jc w:val="both"/>
        <w:rPr>
          <w:sz w:val="20"/>
        </w:rPr>
      </w:pPr>
      <w:r>
        <w:rPr>
          <w:sz w:val="22"/>
        </w:rPr>
        <w:t xml:space="preserve"> к Положению о проведении краевого конкурса по вопросам избирательного права и избирательного процесса «Нам выбирать будущее»</w:t>
      </w:r>
    </w:p>
    <w:p w:rsidR="00056A33" w:rsidRPr="00FF0873" w:rsidRDefault="00056A33" w:rsidP="00056A33">
      <w:pPr>
        <w:jc w:val="right"/>
        <w:rPr>
          <w:sz w:val="16"/>
          <w:szCs w:val="16"/>
        </w:rPr>
      </w:pPr>
    </w:p>
    <w:p w:rsidR="00056A33" w:rsidRDefault="00056A33" w:rsidP="00056A33">
      <w:pPr>
        <w:ind w:left="4320"/>
        <w:rPr>
          <w:szCs w:val="24"/>
        </w:rPr>
      </w:pPr>
    </w:p>
    <w:p w:rsidR="00056A33" w:rsidRDefault="00056A33" w:rsidP="00056A33">
      <w:pPr>
        <w:rPr>
          <w:b/>
        </w:rPr>
      </w:pPr>
      <w:r>
        <w:rPr>
          <w:b/>
        </w:rPr>
        <w:t>Образец титульного листа конкурсной работы</w:t>
      </w:r>
    </w:p>
    <w:p w:rsidR="00056A33" w:rsidRDefault="00056A33" w:rsidP="00056A33"/>
    <w:p w:rsidR="00056A33" w:rsidRDefault="00056A33" w:rsidP="00056A33"/>
    <w:p w:rsidR="00056A33" w:rsidRPr="007A4AB6" w:rsidRDefault="00056A33" w:rsidP="00056A33">
      <w:pPr>
        <w:rPr>
          <w:caps/>
        </w:rPr>
      </w:pPr>
      <w:r>
        <w:rPr>
          <w:caps/>
        </w:rPr>
        <w:t xml:space="preserve">краевой </w:t>
      </w:r>
      <w:r w:rsidRPr="007A4AB6">
        <w:rPr>
          <w:caps/>
        </w:rPr>
        <w:t xml:space="preserve">конкурс </w:t>
      </w:r>
      <w:r>
        <w:rPr>
          <w:caps/>
        </w:rPr>
        <w:br/>
      </w:r>
      <w:r w:rsidRPr="007A4AB6">
        <w:rPr>
          <w:caps/>
        </w:rPr>
        <w:t xml:space="preserve">по вопросам избирательного права и </w:t>
      </w:r>
      <w:r>
        <w:rPr>
          <w:caps/>
        </w:rPr>
        <w:t xml:space="preserve">избирательного </w:t>
      </w:r>
      <w:r w:rsidRPr="007A4AB6">
        <w:rPr>
          <w:caps/>
        </w:rPr>
        <w:t>процесса «Нам выбирать будущее»</w:t>
      </w:r>
    </w:p>
    <w:p w:rsidR="00056A33" w:rsidRDefault="00056A33" w:rsidP="00056A33"/>
    <w:p w:rsidR="00056A33" w:rsidRDefault="00056A33" w:rsidP="00056A33">
      <w:r>
        <w:t>Наименование образовательной организации</w:t>
      </w:r>
    </w:p>
    <w:p w:rsidR="00056A33" w:rsidRDefault="00056A33" w:rsidP="00056A33">
      <w:r>
        <w:t>Почтовый адрес и телефон образовательной организации</w:t>
      </w:r>
    </w:p>
    <w:p w:rsidR="00056A33" w:rsidRDefault="00056A33" w:rsidP="00056A33"/>
    <w:p w:rsidR="00056A33" w:rsidRDefault="00056A33" w:rsidP="00056A33"/>
    <w:p w:rsidR="00056A33" w:rsidRDefault="00056A33" w:rsidP="00056A33"/>
    <w:p w:rsidR="00056A33" w:rsidRDefault="00056A33" w:rsidP="00056A33">
      <w:r>
        <w:t xml:space="preserve">Номинация </w:t>
      </w:r>
    </w:p>
    <w:p w:rsidR="00056A33" w:rsidRDefault="00056A33" w:rsidP="00056A33"/>
    <w:p w:rsidR="00056A33" w:rsidRDefault="00056A33" w:rsidP="00056A33"/>
    <w:p w:rsidR="00056A33" w:rsidRDefault="00056A33" w:rsidP="00056A33"/>
    <w:p w:rsidR="00056A33" w:rsidRPr="007A4AB6" w:rsidRDefault="00056A33" w:rsidP="00056A33">
      <w:pPr>
        <w:rPr>
          <w:caps/>
        </w:rPr>
      </w:pPr>
      <w:r w:rsidRPr="007A4AB6">
        <w:rPr>
          <w:caps/>
        </w:rPr>
        <w:t>Тема работы</w:t>
      </w:r>
    </w:p>
    <w:p w:rsidR="00056A33" w:rsidRDefault="00056A33" w:rsidP="00056A33"/>
    <w:p w:rsidR="00056A33" w:rsidRDefault="00056A33" w:rsidP="00056A33"/>
    <w:p w:rsidR="00056A33" w:rsidRDefault="00056A33" w:rsidP="00056A33"/>
    <w:p w:rsidR="00056A33" w:rsidRPr="007A4AB6" w:rsidRDefault="00056A33" w:rsidP="00056A33">
      <w:pPr>
        <w:ind w:left="4320"/>
        <w:rPr>
          <w:b/>
        </w:rPr>
      </w:pPr>
      <w:r w:rsidRPr="007A4AB6">
        <w:rPr>
          <w:b/>
        </w:rPr>
        <w:t>Выполнил:</w:t>
      </w:r>
    </w:p>
    <w:p w:rsidR="00056A33" w:rsidRDefault="00056A33" w:rsidP="00056A33">
      <w:pPr>
        <w:ind w:left="4320"/>
      </w:pPr>
      <w:r>
        <w:t>Фамилия, имя, отчество автора работы, класс (группа, факультет)</w:t>
      </w:r>
    </w:p>
    <w:p w:rsidR="00056A33" w:rsidRDefault="00056A33" w:rsidP="00056A33">
      <w:pPr>
        <w:ind w:left="4320"/>
      </w:pPr>
    </w:p>
    <w:p w:rsidR="00056A33" w:rsidRPr="007A4AB6" w:rsidRDefault="00056A33" w:rsidP="00056A33">
      <w:pPr>
        <w:ind w:left="4320"/>
        <w:rPr>
          <w:b/>
        </w:rPr>
      </w:pPr>
      <w:r w:rsidRPr="007A4AB6">
        <w:rPr>
          <w:b/>
        </w:rPr>
        <w:t>Научный руководитель:</w:t>
      </w:r>
    </w:p>
    <w:p w:rsidR="00056A33" w:rsidRDefault="00056A33" w:rsidP="00056A33">
      <w:pPr>
        <w:ind w:left="4320"/>
      </w:pPr>
      <w:r>
        <w:t xml:space="preserve">Фамилия, имя, отчество, </w:t>
      </w:r>
    </w:p>
    <w:p w:rsidR="00056A33" w:rsidRDefault="00056A33" w:rsidP="00056A33">
      <w:pPr>
        <w:ind w:left="4320"/>
      </w:pPr>
      <w:r>
        <w:t xml:space="preserve">место работы, должность, </w:t>
      </w:r>
    </w:p>
    <w:p w:rsidR="00056A33" w:rsidRDefault="00056A33" w:rsidP="00056A33">
      <w:pPr>
        <w:ind w:left="4320"/>
      </w:pPr>
      <w:r>
        <w:t>телефон</w:t>
      </w:r>
    </w:p>
    <w:p w:rsidR="00056A33" w:rsidRDefault="00056A33" w:rsidP="00056A33">
      <w:pPr>
        <w:ind w:left="4320"/>
      </w:pPr>
    </w:p>
    <w:p w:rsidR="00056A33" w:rsidRDefault="00056A33" w:rsidP="00056A33">
      <w:pPr>
        <w:ind w:left="4320" w:hanging="840"/>
      </w:pPr>
    </w:p>
    <w:p w:rsidR="00056A33" w:rsidRDefault="00056A33" w:rsidP="00056A33">
      <w:pPr>
        <w:ind w:left="4320" w:hanging="840"/>
      </w:pPr>
    </w:p>
    <w:p w:rsidR="00056A33" w:rsidRDefault="00056A33" w:rsidP="00056A33">
      <w:pPr>
        <w:ind w:left="4320" w:hanging="840"/>
      </w:pPr>
    </w:p>
    <w:p w:rsidR="00056A33" w:rsidRDefault="00056A33" w:rsidP="00056A33">
      <w:pPr>
        <w:tabs>
          <w:tab w:val="left" w:pos="4380"/>
        </w:tabs>
        <w:ind w:left="4320" w:hanging="120"/>
        <w:jc w:val="both"/>
      </w:pPr>
    </w:p>
    <w:p w:rsidR="00056A33" w:rsidRPr="003F51D5" w:rsidRDefault="00056A33" w:rsidP="00056A33">
      <w:pPr>
        <w:tabs>
          <w:tab w:val="left" w:pos="4380"/>
        </w:tabs>
      </w:pPr>
      <w:r w:rsidRPr="003F51D5">
        <w:t>Место проживания участника конкурса, 20__ год</w:t>
      </w:r>
    </w:p>
    <w:p w:rsidR="00056A33" w:rsidRDefault="00056A33" w:rsidP="00056A33">
      <w:pPr>
        <w:ind w:left="4320"/>
        <w:rPr>
          <w:sz w:val="22"/>
        </w:rPr>
      </w:pPr>
      <w:r>
        <w:br w:type="page"/>
      </w:r>
      <w:r>
        <w:rPr>
          <w:smallCaps/>
          <w:sz w:val="22"/>
        </w:rPr>
        <w:lastRenderedPageBreak/>
        <w:t>Приложение № 2</w:t>
      </w:r>
    </w:p>
    <w:p w:rsidR="00056A33" w:rsidRDefault="00056A33" w:rsidP="00056A33">
      <w:pPr>
        <w:ind w:left="4320"/>
        <w:jc w:val="both"/>
        <w:rPr>
          <w:sz w:val="20"/>
        </w:rPr>
      </w:pPr>
      <w:r>
        <w:rPr>
          <w:sz w:val="22"/>
        </w:rPr>
        <w:t>к Положению о проведении краевого конкурса на лучшую работу по вопросам избирательного права и избирательного процесса «Нам выбирать будущее»</w:t>
      </w:r>
    </w:p>
    <w:p w:rsidR="00056A33" w:rsidRDefault="00056A33" w:rsidP="00056A33"/>
    <w:p w:rsidR="00056A33" w:rsidRDefault="00056A33" w:rsidP="00056A33">
      <w:r>
        <w:t xml:space="preserve">Заявка </w:t>
      </w:r>
      <w:r>
        <w:br/>
        <w:t>для участия в краевом конкурсе на лучшую работу по вопросам избирательного права и избирательного процесса «Нам выбирать будущее»</w:t>
      </w:r>
    </w:p>
    <w:p w:rsidR="00056A33" w:rsidRDefault="00056A33" w:rsidP="00056A33"/>
    <w:tbl>
      <w:tblPr>
        <w:tblW w:w="9706" w:type="dxa"/>
        <w:tblLook w:val="04A0" w:firstRow="1" w:lastRow="0" w:firstColumn="1" w:lastColumn="0" w:noHBand="0" w:noVBand="1"/>
      </w:tblPr>
      <w:tblGrid>
        <w:gridCol w:w="978"/>
        <w:gridCol w:w="708"/>
        <w:gridCol w:w="265"/>
        <w:gridCol w:w="456"/>
        <w:gridCol w:w="138"/>
        <w:gridCol w:w="604"/>
        <w:gridCol w:w="201"/>
        <w:gridCol w:w="264"/>
        <w:gridCol w:w="195"/>
        <w:gridCol w:w="500"/>
        <w:gridCol w:w="194"/>
        <w:gridCol w:w="421"/>
        <w:gridCol w:w="733"/>
        <w:gridCol w:w="95"/>
        <w:gridCol w:w="164"/>
        <w:gridCol w:w="856"/>
        <w:gridCol w:w="141"/>
        <w:gridCol w:w="1426"/>
        <w:gridCol w:w="1367"/>
      </w:tblGrid>
      <w:tr w:rsidR="00056A33" w:rsidTr="002E190F">
        <w:tc>
          <w:tcPr>
            <w:tcW w:w="2545" w:type="dxa"/>
            <w:gridSpan w:val="5"/>
            <w:vAlign w:val="bottom"/>
          </w:tcPr>
          <w:p w:rsidR="00056A33" w:rsidRDefault="00056A33" w:rsidP="002E190F">
            <w:pPr>
              <w:tabs>
                <w:tab w:val="left" w:pos="5580"/>
              </w:tabs>
              <w:spacing w:line="360" w:lineRule="auto"/>
              <w:jc w:val="left"/>
            </w:pPr>
            <w:r>
              <w:t>Ф.И.О. участника</w:t>
            </w:r>
          </w:p>
        </w:tc>
        <w:tc>
          <w:tcPr>
            <w:tcW w:w="7161" w:type="dxa"/>
            <w:gridSpan w:val="14"/>
            <w:tcBorders>
              <w:bottom w:val="single" w:sz="4" w:space="0" w:color="auto"/>
            </w:tcBorders>
            <w:vAlign w:val="bottom"/>
          </w:tcPr>
          <w:p w:rsidR="00056A33" w:rsidRDefault="00056A33" w:rsidP="002E190F">
            <w:pPr>
              <w:tabs>
                <w:tab w:val="left" w:pos="5580"/>
              </w:tabs>
              <w:spacing w:line="360" w:lineRule="auto"/>
              <w:jc w:val="left"/>
            </w:pPr>
          </w:p>
        </w:tc>
      </w:tr>
      <w:tr w:rsidR="00056A33" w:rsidTr="002E190F">
        <w:tc>
          <w:tcPr>
            <w:tcW w:w="9706" w:type="dxa"/>
            <w:gridSpan w:val="19"/>
            <w:tcBorders>
              <w:bottom w:val="single" w:sz="4" w:space="0" w:color="auto"/>
            </w:tcBorders>
            <w:vAlign w:val="bottom"/>
          </w:tcPr>
          <w:p w:rsidR="00056A33" w:rsidRDefault="00056A33" w:rsidP="002E190F">
            <w:pPr>
              <w:tabs>
                <w:tab w:val="left" w:pos="5580"/>
              </w:tabs>
              <w:spacing w:line="360" w:lineRule="auto"/>
              <w:jc w:val="left"/>
            </w:pPr>
          </w:p>
        </w:tc>
      </w:tr>
      <w:tr w:rsidR="00056A33" w:rsidTr="002E190F">
        <w:tc>
          <w:tcPr>
            <w:tcW w:w="3809" w:type="dxa"/>
            <w:gridSpan w:val="9"/>
            <w:tcBorders>
              <w:top w:val="single" w:sz="4" w:space="0" w:color="auto"/>
            </w:tcBorders>
            <w:vAlign w:val="bottom"/>
          </w:tcPr>
          <w:p w:rsidR="00056A33" w:rsidRDefault="00056A33" w:rsidP="002E190F">
            <w:pPr>
              <w:tabs>
                <w:tab w:val="left" w:pos="5580"/>
              </w:tabs>
              <w:spacing w:line="360" w:lineRule="auto"/>
              <w:jc w:val="left"/>
            </w:pPr>
            <w:r>
              <w:t>Число, месяц, год рождения</w:t>
            </w:r>
          </w:p>
        </w:tc>
        <w:tc>
          <w:tcPr>
            <w:tcW w:w="5897" w:type="dxa"/>
            <w:gridSpan w:val="10"/>
            <w:tcBorders>
              <w:top w:val="single" w:sz="4" w:space="0" w:color="auto"/>
              <w:bottom w:val="single" w:sz="4" w:space="0" w:color="auto"/>
            </w:tcBorders>
            <w:vAlign w:val="bottom"/>
          </w:tcPr>
          <w:p w:rsidR="00056A33" w:rsidRDefault="00056A33" w:rsidP="002E190F">
            <w:pPr>
              <w:tabs>
                <w:tab w:val="left" w:pos="5580"/>
              </w:tabs>
              <w:spacing w:line="360" w:lineRule="auto"/>
              <w:jc w:val="left"/>
            </w:pPr>
          </w:p>
        </w:tc>
      </w:tr>
      <w:tr w:rsidR="00056A33" w:rsidTr="002E190F">
        <w:tc>
          <w:tcPr>
            <w:tcW w:w="6913" w:type="dxa"/>
            <w:gridSpan w:val="17"/>
            <w:vAlign w:val="bottom"/>
          </w:tcPr>
          <w:p w:rsidR="00056A33" w:rsidRDefault="00056A33" w:rsidP="002E190F">
            <w:pPr>
              <w:tabs>
                <w:tab w:val="left" w:pos="5580"/>
              </w:tabs>
              <w:spacing w:line="360" w:lineRule="auto"/>
              <w:jc w:val="left"/>
            </w:pPr>
            <w:r w:rsidRPr="006E2759">
              <w:t>Паспорт</w:t>
            </w:r>
            <w:r>
              <w:t>ные данные (серия, номер, кем и когда выдан)</w:t>
            </w:r>
          </w:p>
        </w:tc>
        <w:tc>
          <w:tcPr>
            <w:tcW w:w="2793" w:type="dxa"/>
            <w:gridSpan w:val="2"/>
            <w:tcBorders>
              <w:bottom w:val="single" w:sz="4" w:space="0" w:color="auto"/>
            </w:tcBorders>
            <w:vAlign w:val="bottom"/>
          </w:tcPr>
          <w:p w:rsidR="00056A33" w:rsidRDefault="00056A33" w:rsidP="002E190F">
            <w:pPr>
              <w:tabs>
                <w:tab w:val="left" w:pos="5580"/>
              </w:tabs>
              <w:spacing w:line="360" w:lineRule="auto"/>
              <w:jc w:val="left"/>
            </w:pPr>
          </w:p>
        </w:tc>
      </w:tr>
      <w:tr w:rsidR="00056A33" w:rsidTr="002E190F">
        <w:tc>
          <w:tcPr>
            <w:tcW w:w="9706" w:type="dxa"/>
            <w:gridSpan w:val="19"/>
            <w:tcBorders>
              <w:bottom w:val="single" w:sz="4" w:space="0" w:color="auto"/>
            </w:tcBorders>
            <w:vAlign w:val="bottom"/>
          </w:tcPr>
          <w:p w:rsidR="00056A33" w:rsidRDefault="00056A33" w:rsidP="002E190F">
            <w:pPr>
              <w:tabs>
                <w:tab w:val="left" w:pos="5580"/>
              </w:tabs>
              <w:spacing w:line="360" w:lineRule="auto"/>
              <w:jc w:val="left"/>
            </w:pPr>
          </w:p>
        </w:tc>
      </w:tr>
      <w:tr w:rsidR="00056A33" w:rsidTr="002E190F">
        <w:tc>
          <w:tcPr>
            <w:tcW w:w="9706" w:type="dxa"/>
            <w:gridSpan w:val="19"/>
            <w:tcBorders>
              <w:bottom w:val="single" w:sz="4" w:space="0" w:color="auto"/>
            </w:tcBorders>
            <w:vAlign w:val="bottom"/>
          </w:tcPr>
          <w:p w:rsidR="00056A33" w:rsidRDefault="00056A33" w:rsidP="002E190F">
            <w:pPr>
              <w:tabs>
                <w:tab w:val="left" w:pos="5580"/>
              </w:tabs>
              <w:spacing w:line="360" w:lineRule="auto"/>
              <w:jc w:val="left"/>
            </w:pPr>
          </w:p>
        </w:tc>
      </w:tr>
      <w:tr w:rsidR="00056A33" w:rsidTr="002E190F">
        <w:tc>
          <w:tcPr>
            <w:tcW w:w="9706" w:type="dxa"/>
            <w:gridSpan w:val="19"/>
            <w:tcBorders>
              <w:top w:val="single" w:sz="4" w:space="0" w:color="auto"/>
            </w:tcBorders>
            <w:vAlign w:val="bottom"/>
          </w:tcPr>
          <w:p w:rsidR="00056A33" w:rsidRDefault="00056A33" w:rsidP="002E190F">
            <w:pPr>
              <w:tabs>
                <w:tab w:val="left" w:pos="5580"/>
              </w:tabs>
              <w:spacing w:line="360" w:lineRule="auto"/>
              <w:jc w:val="left"/>
            </w:pPr>
            <w:r w:rsidRPr="006E2759">
              <w:t>Почтовый адрес:</w:t>
            </w:r>
          </w:p>
        </w:tc>
      </w:tr>
      <w:tr w:rsidR="00056A33" w:rsidTr="002E190F">
        <w:tc>
          <w:tcPr>
            <w:tcW w:w="2407" w:type="dxa"/>
            <w:gridSpan w:val="4"/>
            <w:vAlign w:val="bottom"/>
          </w:tcPr>
          <w:p w:rsidR="00056A33" w:rsidRDefault="00056A33" w:rsidP="002E190F">
            <w:pPr>
              <w:tabs>
                <w:tab w:val="left" w:pos="5580"/>
              </w:tabs>
              <w:spacing w:line="360" w:lineRule="auto"/>
              <w:jc w:val="left"/>
            </w:pPr>
            <w:r>
              <w:t>почтовый индекс</w:t>
            </w:r>
          </w:p>
        </w:tc>
        <w:tc>
          <w:tcPr>
            <w:tcW w:w="2517" w:type="dxa"/>
            <w:gridSpan w:val="8"/>
            <w:tcBorders>
              <w:bottom w:val="single" w:sz="4" w:space="0" w:color="auto"/>
            </w:tcBorders>
            <w:vAlign w:val="bottom"/>
          </w:tcPr>
          <w:p w:rsidR="00056A33" w:rsidRDefault="00056A33" w:rsidP="002E190F">
            <w:pPr>
              <w:tabs>
                <w:tab w:val="left" w:pos="5580"/>
              </w:tabs>
              <w:spacing w:line="360" w:lineRule="auto"/>
              <w:jc w:val="left"/>
            </w:pPr>
          </w:p>
        </w:tc>
        <w:tc>
          <w:tcPr>
            <w:tcW w:w="992" w:type="dxa"/>
            <w:gridSpan w:val="3"/>
            <w:vAlign w:val="bottom"/>
          </w:tcPr>
          <w:p w:rsidR="00056A33" w:rsidRDefault="00056A33" w:rsidP="002E190F">
            <w:pPr>
              <w:tabs>
                <w:tab w:val="left" w:pos="5580"/>
              </w:tabs>
              <w:spacing w:line="360" w:lineRule="auto"/>
              <w:jc w:val="left"/>
            </w:pPr>
            <w:r>
              <w:t>город</w:t>
            </w:r>
          </w:p>
        </w:tc>
        <w:tc>
          <w:tcPr>
            <w:tcW w:w="3790" w:type="dxa"/>
            <w:gridSpan w:val="4"/>
            <w:tcBorders>
              <w:bottom w:val="single" w:sz="4" w:space="0" w:color="auto"/>
            </w:tcBorders>
            <w:vAlign w:val="bottom"/>
          </w:tcPr>
          <w:p w:rsidR="00056A33" w:rsidRDefault="00056A33" w:rsidP="002E190F">
            <w:pPr>
              <w:tabs>
                <w:tab w:val="left" w:pos="5580"/>
              </w:tabs>
              <w:spacing w:line="360" w:lineRule="auto"/>
              <w:jc w:val="left"/>
            </w:pPr>
          </w:p>
        </w:tc>
      </w:tr>
      <w:tr w:rsidR="00056A33" w:rsidTr="002E190F">
        <w:tc>
          <w:tcPr>
            <w:tcW w:w="978" w:type="dxa"/>
            <w:vAlign w:val="bottom"/>
          </w:tcPr>
          <w:p w:rsidR="00056A33" w:rsidRDefault="00056A33" w:rsidP="002E190F">
            <w:pPr>
              <w:tabs>
                <w:tab w:val="left" w:pos="5580"/>
              </w:tabs>
              <w:spacing w:line="360" w:lineRule="auto"/>
              <w:jc w:val="left"/>
            </w:pPr>
            <w:r>
              <w:t>район</w:t>
            </w:r>
          </w:p>
        </w:tc>
        <w:tc>
          <w:tcPr>
            <w:tcW w:w="2372" w:type="dxa"/>
            <w:gridSpan w:val="6"/>
            <w:tcBorders>
              <w:bottom w:val="single" w:sz="4" w:space="0" w:color="auto"/>
            </w:tcBorders>
            <w:vAlign w:val="bottom"/>
          </w:tcPr>
          <w:p w:rsidR="00056A33" w:rsidRDefault="00056A33" w:rsidP="002E190F">
            <w:pPr>
              <w:tabs>
                <w:tab w:val="left" w:pos="5580"/>
              </w:tabs>
              <w:spacing w:line="360" w:lineRule="auto"/>
              <w:jc w:val="left"/>
            </w:pPr>
          </w:p>
        </w:tc>
        <w:tc>
          <w:tcPr>
            <w:tcW w:w="2566" w:type="dxa"/>
            <w:gridSpan w:val="8"/>
            <w:vAlign w:val="bottom"/>
          </w:tcPr>
          <w:p w:rsidR="00056A33" w:rsidRDefault="00056A33" w:rsidP="002E190F">
            <w:pPr>
              <w:tabs>
                <w:tab w:val="left" w:pos="5580"/>
              </w:tabs>
              <w:spacing w:line="360" w:lineRule="auto"/>
              <w:jc w:val="left"/>
            </w:pPr>
            <w:r>
              <w:t xml:space="preserve">населенный </w:t>
            </w:r>
            <w:r w:rsidRPr="00A51DCD">
              <w:t>пункт</w:t>
            </w:r>
          </w:p>
        </w:tc>
        <w:tc>
          <w:tcPr>
            <w:tcW w:w="3790" w:type="dxa"/>
            <w:gridSpan w:val="4"/>
            <w:tcBorders>
              <w:bottom w:val="single" w:sz="4" w:space="0" w:color="auto"/>
            </w:tcBorders>
            <w:vAlign w:val="bottom"/>
          </w:tcPr>
          <w:p w:rsidR="00056A33" w:rsidRDefault="00056A33" w:rsidP="002E190F">
            <w:pPr>
              <w:tabs>
                <w:tab w:val="left" w:pos="5580"/>
              </w:tabs>
              <w:spacing w:line="360" w:lineRule="auto"/>
              <w:jc w:val="left"/>
            </w:pPr>
          </w:p>
        </w:tc>
      </w:tr>
      <w:tr w:rsidR="00056A33" w:rsidTr="002E190F">
        <w:tc>
          <w:tcPr>
            <w:tcW w:w="978" w:type="dxa"/>
            <w:vAlign w:val="bottom"/>
          </w:tcPr>
          <w:p w:rsidR="00056A33" w:rsidRDefault="00056A33" w:rsidP="002E190F">
            <w:pPr>
              <w:tabs>
                <w:tab w:val="left" w:pos="5580"/>
              </w:tabs>
              <w:spacing w:line="360" w:lineRule="auto"/>
              <w:jc w:val="left"/>
            </w:pPr>
            <w:r>
              <w:t>улица</w:t>
            </w:r>
          </w:p>
        </w:tc>
        <w:tc>
          <w:tcPr>
            <w:tcW w:w="3525" w:type="dxa"/>
            <w:gridSpan w:val="10"/>
            <w:tcBorders>
              <w:bottom w:val="single" w:sz="4" w:space="0" w:color="auto"/>
            </w:tcBorders>
            <w:vAlign w:val="bottom"/>
          </w:tcPr>
          <w:p w:rsidR="00056A33" w:rsidRDefault="00056A33" w:rsidP="002E190F">
            <w:pPr>
              <w:tabs>
                <w:tab w:val="left" w:pos="5580"/>
              </w:tabs>
              <w:spacing w:line="360" w:lineRule="auto"/>
              <w:jc w:val="left"/>
            </w:pPr>
          </w:p>
        </w:tc>
        <w:tc>
          <w:tcPr>
            <w:tcW w:w="1154" w:type="dxa"/>
            <w:gridSpan w:val="2"/>
            <w:vAlign w:val="bottom"/>
          </w:tcPr>
          <w:p w:rsidR="00056A33" w:rsidRDefault="00056A33" w:rsidP="002E190F">
            <w:pPr>
              <w:tabs>
                <w:tab w:val="left" w:pos="5580"/>
              </w:tabs>
              <w:spacing w:line="360" w:lineRule="auto"/>
              <w:jc w:val="left"/>
            </w:pPr>
            <w:r>
              <w:t>дом</w:t>
            </w:r>
          </w:p>
        </w:tc>
        <w:tc>
          <w:tcPr>
            <w:tcW w:w="1115" w:type="dxa"/>
            <w:gridSpan w:val="3"/>
            <w:tcBorders>
              <w:bottom w:val="single" w:sz="4" w:space="0" w:color="auto"/>
            </w:tcBorders>
            <w:vAlign w:val="bottom"/>
          </w:tcPr>
          <w:p w:rsidR="00056A33" w:rsidRDefault="00056A33" w:rsidP="002E190F">
            <w:pPr>
              <w:tabs>
                <w:tab w:val="left" w:pos="5580"/>
              </w:tabs>
              <w:spacing w:line="360" w:lineRule="auto"/>
              <w:jc w:val="left"/>
            </w:pPr>
          </w:p>
        </w:tc>
        <w:tc>
          <w:tcPr>
            <w:tcW w:w="1567" w:type="dxa"/>
            <w:gridSpan w:val="2"/>
            <w:vAlign w:val="bottom"/>
          </w:tcPr>
          <w:p w:rsidR="00056A33" w:rsidRDefault="00056A33" w:rsidP="002E190F">
            <w:pPr>
              <w:tabs>
                <w:tab w:val="left" w:pos="5580"/>
              </w:tabs>
              <w:spacing w:line="360" w:lineRule="auto"/>
              <w:jc w:val="left"/>
            </w:pPr>
            <w:r>
              <w:t>квартира</w:t>
            </w:r>
          </w:p>
        </w:tc>
        <w:tc>
          <w:tcPr>
            <w:tcW w:w="1367" w:type="dxa"/>
            <w:tcBorders>
              <w:bottom w:val="single" w:sz="4" w:space="0" w:color="auto"/>
            </w:tcBorders>
            <w:vAlign w:val="bottom"/>
          </w:tcPr>
          <w:p w:rsidR="00056A33" w:rsidRDefault="00056A33" w:rsidP="002E190F">
            <w:pPr>
              <w:tabs>
                <w:tab w:val="left" w:pos="5580"/>
              </w:tabs>
              <w:spacing w:line="360" w:lineRule="auto"/>
              <w:jc w:val="left"/>
            </w:pPr>
          </w:p>
        </w:tc>
      </w:tr>
      <w:tr w:rsidR="00056A33" w:rsidTr="002E190F">
        <w:tc>
          <w:tcPr>
            <w:tcW w:w="3149" w:type="dxa"/>
            <w:gridSpan w:val="6"/>
            <w:vAlign w:val="bottom"/>
          </w:tcPr>
          <w:p w:rsidR="00056A33" w:rsidRPr="006E2759" w:rsidRDefault="00056A33" w:rsidP="002E190F">
            <w:pPr>
              <w:tabs>
                <w:tab w:val="left" w:pos="5580"/>
              </w:tabs>
              <w:spacing w:line="360" w:lineRule="auto"/>
              <w:jc w:val="left"/>
            </w:pPr>
            <w:r w:rsidRPr="006E2759">
              <w:t>Контактные телефоны:</w:t>
            </w:r>
          </w:p>
        </w:tc>
        <w:tc>
          <w:tcPr>
            <w:tcW w:w="2603" w:type="dxa"/>
            <w:gridSpan w:val="8"/>
            <w:vAlign w:val="bottom"/>
          </w:tcPr>
          <w:p w:rsidR="00056A33" w:rsidRDefault="00056A33" w:rsidP="002E190F">
            <w:pPr>
              <w:tabs>
                <w:tab w:val="left" w:pos="5580"/>
              </w:tabs>
              <w:spacing w:line="360" w:lineRule="auto"/>
              <w:jc w:val="left"/>
            </w:pPr>
            <w:r>
              <w:t>код города, района:</w:t>
            </w:r>
          </w:p>
        </w:tc>
        <w:tc>
          <w:tcPr>
            <w:tcW w:w="3954" w:type="dxa"/>
            <w:gridSpan w:val="5"/>
            <w:tcBorders>
              <w:bottom w:val="single" w:sz="4" w:space="0" w:color="auto"/>
            </w:tcBorders>
            <w:vAlign w:val="bottom"/>
          </w:tcPr>
          <w:p w:rsidR="00056A33" w:rsidRDefault="00056A33" w:rsidP="002E190F">
            <w:pPr>
              <w:tabs>
                <w:tab w:val="left" w:pos="5580"/>
              </w:tabs>
              <w:spacing w:line="360" w:lineRule="auto"/>
              <w:jc w:val="left"/>
            </w:pPr>
          </w:p>
        </w:tc>
      </w:tr>
      <w:tr w:rsidR="00056A33" w:rsidTr="002E190F">
        <w:tc>
          <w:tcPr>
            <w:tcW w:w="1686" w:type="dxa"/>
            <w:gridSpan w:val="2"/>
            <w:vAlign w:val="bottom"/>
          </w:tcPr>
          <w:p w:rsidR="00056A33" w:rsidRDefault="00056A33" w:rsidP="002E190F">
            <w:pPr>
              <w:tabs>
                <w:tab w:val="left" w:pos="5580"/>
              </w:tabs>
              <w:spacing w:line="360" w:lineRule="auto"/>
              <w:jc w:val="left"/>
            </w:pPr>
            <w:r>
              <w:t>домашний:</w:t>
            </w:r>
          </w:p>
        </w:tc>
        <w:tc>
          <w:tcPr>
            <w:tcW w:w="2623" w:type="dxa"/>
            <w:gridSpan w:val="8"/>
            <w:tcBorders>
              <w:bottom w:val="single" w:sz="4" w:space="0" w:color="auto"/>
            </w:tcBorders>
            <w:vAlign w:val="bottom"/>
          </w:tcPr>
          <w:p w:rsidR="00056A33" w:rsidRDefault="00056A33" w:rsidP="002E190F">
            <w:pPr>
              <w:tabs>
                <w:tab w:val="left" w:pos="5580"/>
              </w:tabs>
              <w:spacing w:line="360" w:lineRule="auto"/>
              <w:jc w:val="left"/>
            </w:pPr>
          </w:p>
        </w:tc>
        <w:tc>
          <w:tcPr>
            <w:tcW w:w="1443" w:type="dxa"/>
            <w:gridSpan w:val="4"/>
            <w:vAlign w:val="bottom"/>
          </w:tcPr>
          <w:p w:rsidR="00056A33" w:rsidRDefault="00056A33" w:rsidP="002E190F">
            <w:pPr>
              <w:tabs>
                <w:tab w:val="left" w:pos="5580"/>
              </w:tabs>
              <w:spacing w:line="360" w:lineRule="auto"/>
              <w:jc w:val="left"/>
            </w:pPr>
            <w:r>
              <w:t>сотовый:</w:t>
            </w:r>
          </w:p>
        </w:tc>
        <w:tc>
          <w:tcPr>
            <w:tcW w:w="3954" w:type="dxa"/>
            <w:gridSpan w:val="5"/>
            <w:tcBorders>
              <w:bottom w:val="single" w:sz="4" w:space="0" w:color="auto"/>
            </w:tcBorders>
            <w:vAlign w:val="bottom"/>
          </w:tcPr>
          <w:p w:rsidR="00056A33" w:rsidRDefault="00056A33" w:rsidP="002E190F">
            <w:pPr>
              <w:tabs>
                <w:tab w:val="left" w:pos="5580"/>
              </w:tabs>
              <w:spacing w:line="360" w:lineRule="auto"/>
              <w:jc w:val="left"/>
            </w:pPr>
          </w:p>
        </w:tc>
      </w:tr>
      <w:tr w:rsidR="00056A33" w:rsidTr="002E190F">
        <w:tc>
          <w:tcPr>
            <w:tcW w:w="3614" w:type="dxa"/>
            <w:gridSpan w:val="8"/>
            <w:vAlign w:val="bottom"/>
          </w:tcPr>
          <w:p w:rsidR="00056A33" w:rsidRPr="00A51DCD" w:rsidRDefault="00056A33" w:rsidP="002E190F">
            <w:pPr>
              <w:tabs>
                <w:tab w:val="left" w:pos="5580"/>
              </w:tabs>
              <w:spacing w:line="360" w:lineRule="auto"/>
              <w:jc w:val="left"/>
            </w:pPr>
            <w:r>
              <w:t>Адрес электронной почты:</w:t>
            </w:r>
          </w:p>
        </w:tc>
        <w:tc>
          <w:tcPr>
            <w:tcW w:w="6092" w:type="dxa"/>
            <w:gridSpan w:val="11"/>
            <w:tcBorders>
              <w:bottom w:val="single" w:sz="4" w:space="0" w:color="auto"/>
            </w:tcBorders>
            <w:vAlign w:val="bottom"/>
          </w:tcPr>
          <w:p w:rsidR="00056A33" w:rsidRDefault="00056A33" w:rsidP="002E190F">
            <w:pPr>
              <w:tabs>
                <w:tab w:val="left" w:pos="5580"/>
              </w:tabs>
              <w:spacing w:line="360" w:lineRule="auto"/>
              <w:jc w:val="left"/>
            </w:pPr>
          </w:p>
        </w:tc>
      </w:tr>
      <w:tr w:rsidR="00056A33" w:rsidTr="002E190F">
        <w:tc>
          <w:tcPr>
            <w:tcW w:w="9706" w:type="dxa"/>
            <w:gridSpan w:val="19"/>
            <w:vAlign w:val="bottom"/>
          </w:tcPr>
          <w:p w:rsidR="00056A33" w:rsidRPr="00A51DCD" w:rsidRDefault="00056A33" w:rsidP="002E190F">
            <w:pPr>
              <w:tabs>
                <w:tab w:val="left" w:pos="5580"/>
              </w:tabs>
              <w:spacing w:line="360" w:lineRule="auto"/>
              <w:jc w:val="left"/>
            </w:pPr>
            <w:r>
              <w:t>Наименование образовательной организации:</w:t>
            </w:r>
          </w:p>
        </w:tc>
      </w:tr>
      <w:tr w:rsidR="00056A33" w:rsidTr="002E190F">
        <w:tc>
          <w:tcPr>
            <w:tcW w:w="9706" w:type="dxa"/>
            <w:gridSpan w:val="19"/>
            <w:tcBorders>
              <w:bottom w:val="single" w:sz="4" w:space="0" w:color="auto"/>
            </w:tcBorders>
            <w:vAlign w:val="bottom"/>
          </w:tcPr>
          <w:p w:rsidR="00056A33" w:rsidRDefault="00056A33" w:rsidP="002E190F">
            <w:pPr>
              <w:tabs>
                <w:tab w:val="left" w:pos="5580"/>
              </w:tabs>
              <w:spacing w:line="360" w:lineRule="auto"/>
            </w:pPr>
          </w:p>
        </w:tc>
      </w:tr>
      <w:tr w:rsidR="00056A33" w:rsidTr="002E190F">
        <w:tc>
          <w:tcPr>
            <w:tcW w:w="9706" w:type="dxa"/>
            <w:gridSpan w:val="19"/>
            <w:tcBorders>
              <w:top w:val="single" w:sz="4" w:space="0" w:color="auto"/>
              <w:bottom w:val="single" w:sz="4" w:space="0" w:color="auto"/>
            </w:tcBorders>
            <w:vAlign w:val="bottom"/>
          </w:tcPr>
          <w:p w:rsidR="00056A33" w:rsidRDefault="00056A33" w:rsidP="002E190F">
            <w:pPr>
              <w:tabs>
                <w:tab w:val="left" w:pos="5580"/>
              </w:tabs>
              <w:spacing w:line="360" w:lineRule="auto"/>
            </w:pPr>
          </w:p>
        </w:tc>
      </w:tr>
      <w:tr w:rsidR="00056A33" w:rsidTr="002E190F">
        <w:tc>
          <w:tcPr>
            <w:tcW w:w="3614" w:type="dxa"/>
            <w:gridSpan w:val="8"/>
            <w:vAlign w:val="bottom"/>
          </w:tcPr>
          <w:p w:rsidR="00056A33" w:rsidRPr="00A51DCD" w:rsidRDefault="00056A33" w:rsidP="002E190F">
            <w:pPr>
              <w:tabs>
                <w:tab w:val="left" w:pos="5580"/>
              </w:tabs>
              <w:spacing w:line="360" w:lineRule="auto"/>
              <w:jc w:val="left"/>
            </w:pPr>
            <w:r>
              <w:t>класс (группа, факультет):</w:t>
            </w:r>
          </w:p>
        </w:tc>
        <w:tc>
          <w:tcPr>
            <w:tcW w:w="6092" w:type="dxa"/>
            <w:gridSpan w:val="11"/>
            <w:tcBorders>
              <w:bottom w:val="single" w:sz="4" w:space="0" w:color="auto"/>
            </w:tcBorders>
            <w:vAlign w:val="bottom"/>
          </w:tcPr>
          <w:p w:rsidR="00056A33" w:rsidRDefault="00056A33" w:rsidP="002E190F">
            <w:pPr>
              <w:tabs>
                <w:tab w:val="left" w:pos="5580"/>
              </w:tabs>
              <w:spacing w:line="360" w:lineRule="auto"/>
              <w:jc w:val="left"/>
            </w:pPr>
          </w:p>
        </w:tc>
      </w:tr>
      <w:tr w:rsidR="00056A33" w:rsidTr="002E190F">
        <w:tc>
          <w:tcPr>
            <w:tcW w:w="9706" w:type="dxa"/>
            <w:gridSpan w:val="19"/>
            <w:vAlign w:val="bottom"/>
          </w:tcPr>
          <w:p w:rsidR="00056A33" w:rsidRDefault="00056A33" w:rsidP="002E190F">
            <w:pPr>
              <w:tabs>
                <w:tab w:val="left" w:pos="5580"/>
              </w:tabs>
              <w:spacing w:line="360" w:lineRule="auto"/>
              <w:jc w:val="left"/>
            </w:pPr>
            <w:r>
              <w:t>Почтовый адрес образовательной организации (индекс, район, город, улица, номер дома), контактные телефоны:</w:t>
            </w:r>
          </w:p>
        </w:tc>
      </w:tr>
      <w:tr w:rsidR="00056A33" w:rsidTr="002E190F">
        <w:tc>
          <w:tcPr>
            <w:tcW w:w="9706" w:type="dxa"/>
            <w:gridSpan w:val="19"/>
            <w:tcBorders>
              <w:bottom w:val="single" w:sz="4" w:space="0" w:color="auto"/>
            </w:tcBorders>
            <w:vAlign w:val="bottom"/>
          </w:tcPr>
          <w:p w:rsidR="00056A33" w:rsidRDefault="00056A33" w:rsidP="002E190F">
            <w:pPr>
              <w:tabs>
                <w:tab w:val="left" w:pos="5580"/>
              </w:tabs>
              <w:spacing w:line="360" w:lineRule="auto"/>
              <w:jc w:val="left"/>
            </w:pPr>
          </w:p>
        </w:tc>
      </w:tr>
      <w:tr w:rsidR="00056A33" w:rsidTr="002E190F">
        <w:tc>
          <w:tcPr>
            <w:tcW w:w="9706" w:type="dxa"/>
            <w:gridSpan w:val="19"/>
            <w:tcBorders>
              <w:top w:val="single" w:sz="4" w:space="0" w:color="auto"/>
              <w:bottom w:val="single" w:sz="4" w:space="0" w:color="auto"/>
            </w:tcBorders>
            <w:vAlign w:val="bottom"/>
          </w:tcPr>
          <w:p w:rsidR="00056A33" w:rsidRDefault="00056A33" w:rsidP="002E190F">
            <w:pPr>
              <w:tabs>
                <w:tab w:val="left" w:pos="5580"/>
              </w:tabs>
              <w:spacing w:line="360" w:lineRule="auto"/>
              <w:jc w:val="left"/>
            </w:pPr>
          </w:p>
        </w:tc>
      </w:tr>
      <w:tr w:rsidR="00056A33" w:rsidTr="002E190F">
        <w:tc>
          <w:tcPr>
            <w:tcW w:w="1951" w:type="dxa"/>
            <w:gridSpan w:val="3"/>
            <w:vAlign w:val="bottom"/>
          </w:tcPr>
          <w:p w:rsidR="00056A33" w:rsidRDefault="00056A33" w:rsidP="002E190F">
            <w:pPr>
              <w:spacing w:line="360" w:lineRule="auto"/>
              <w:jc w:val="left"/>
            </w:pPr>
            <w:r>
              <w:t xml:space="preserve">Номинация: </w:t>
            </w:r>
          </w:p>
        </w:tc>
        <w:tc>
          <w:tcPr>
            <w:tcW w:w="7755" w:type="dxa"/>
            <w:gridSpan w:val="16"/>
            <w:tcBorders>
              <w:bottom w:val="single" w:sz="4" w:space="0" w:color="auto"/>
            </w:tcBorders>
            <w:vAlign w:val="bottom"/>
          </w:tcPr>
          <w:p w:rsidR="00056A33" w:rsidRDefault="00056A33" w:rsidP="002E190F">
            <w:pPr>
              <w:spacing w:line="360" w:lineRule="auto"/>
              <w:jc w:val="left"/>
            </w:pPr>
          </w:p>
        </w:tc>
      </w:tr>
    </w:tbl>
    <w:p w:rsidR="00056A33" w:rsidRDefault="00056A33" w:rsidP="00056A33">
      <w:r>
        <w:br w:type="page"/>
      </w:r>
    </w:p>
    <w:tbl>
      <w:tblPr>
        <w:tblW w:w="9706" w:type="dxa"/>
        <w:tblLook w:val="04A0" w:firstRow="1" w:lastRow="0" w:firstColumn="1" w:lastColumn="0" w:noHBand="0" w:noVBand="1"/>
      </w:tblPr>
      <w:tblGrid>
        <w:gridCol w:w="3809"/>
        <w:gridCol w:w="5897"/>
      </w:tblGrid>
      <w:tr w:rsidR="00056A33" w:rsidTr="002E190F">
        <w:tc>
          <w:tcPr>
            <w:tcW w:w="3809" w:type="dxa"/>
            <w:vAlign w:val="bottom"/>
          </w:tcPr>
          <w:p w:rsidR="00056A33" w:rsidRPr="00A51DCD" w:rsidRDefault="00056A33" w:rsidP="002E190F">
            <w:pPr>
              <w:tabs>
                <w:tab w:val="left" w:pos="5580"/>
              </w:tabs>
              <w:spacing w:line="360" w:lineRule="auto"/>
              <w:jc w:val="left"/>
            </w:pPr>
            <w:r>
              <w:lastRenderedPageBreak/>
              <w:t>Название конкурсной работы</w:t>
            </w:r>
          </w:p>
        </w:tc>
        <w:tc>
          <w:tcPr>
            <w:tcW w:w="5897" w:type="dxa"/>
            <w:tcBorders>
              <w:bottom w:val="single" w:sz="4" w:space="0" w:color="auto"/>
            </w:tcBorders>
            <w:vAlign w:val="bottom"/>
          </w:tcPr>
          <w:p w:rsidR="00056A33" w:rsidRDefault="00056A33" w:rsidP="002E190F">
            <w:pPr>
              <w:tabs>
                <w:tab w:val="left" w:pos="5580"/>
              </w:tabs>
              <w:spacing w:line="360" w:lineRule="auto"/>
              <w:jc w:val="left"/>
            </w:pPr>
          </w:p>
        </w:tc>
      </w:tr>
      <w:tr w:rsidR="00056A33" w:rsidTr="002E190F">
        <w:tc>
          <w:tcPr>
            <w:tcW w:w="9706" w:type="dxa"/>
            <w:gridSpan w:val="2"/>
            <w:tcBorders>
              <w:bottom w:val="single" w:sz="4" w:space="0" w:color="auto"/>
            </w:tcBorders>
            <w:vAlign w:val="bottom"/>
          </w:tcPr>
          <w:p w:rsidR="00056A33" w:rsidRDefault="00056A33" w:rsidP="002E190F">
            <w:pPr>
              <w:tabs>
                <w:tab w:val="left" w:pos="5580"/>
              </w:tabs>
              <w:spacing w:line="360" w:lineRule="auto"/>
              <w:jc w:val="left"/>
            </w:pPr>
          </w:p>
        </w:tc>
      </w:tr>
    </w:tbl>
    <w:p w:rsidR="00056A33" w:rsidRPr="0055194A" w:rsidRDefault="00056A33" w:rsidP="00056A33">
      <w:pPr>
        <w:rPr>
          <w:sz w:val="16"/>
          <w:szCs w:val="16"/>
        </w:rPr>
      </w:pPr>
    </w:p>
    <w:tbl>
      <w:tblPr>
        <w:tblW w:w="10035" w:type="dxa"/>
        <w:tblLook w:val="04A0" w:firstRow="1" w:lastRow="0" w:firstColumn="1" w:lastColumn="0" w:noHBand="0" w:noVBand="1"/>
      </w:tblPr>
      <w:tblGrid>
        <w:gridCol w:w="1686"/>
        <w:gridCol w:w="971"/>
        <w:gridCol w:w="957"/>
        <w:gridCol w:w="459"/>
        <w:gridCol w:w="236"/>
        <w:gridCol w:w="1443"/>
        <w:gridCol w:w="310"/>
        <w:gridCol w:w="1282"/>
        <w:gridCol w:w="2691"/>
      </w:tblGrid>
      <w:tr w:rsidR="00056A33" w:rsidTr="002E190F">
        <w:tc>
          <w:tcPr>
            <w:tcW w:w="4073" w:type="dxa"/>
            <w:gridSpan w:val="4"/>
          </w:tcPr>
          <w:p w:rsidR="00056A33" w:rsidRPr="00A51DCD" w:rsidRDefault="00056A33" w:rsidP="002E190F">
            <w:pPr>
              <w:tabs>
                <w:tab w:val="left" w:pos="5580"/>
              </w:tabs>
              <w:spacing w:line="360" w:lineRule="auto"/>
              <w:jc w:val="both"/>
            </w:pPr>
            <w:r>
              <w:t>Ф.И.О. научного руководителя</w:t>
            </w:r>
          </w:p>
        </w:tc>
        <w:tc>
          <w:tcPr>
            <w:tcW w:w="5962" w:type="dxa"/>
            <w:gridSpan w:val="5"/>
            <w:tcBorders>
              <w:bottom w:val="single" w:sz="4" w:space="0" w:color="auto"/>
            </w:tcBorders>
          </w:tcPr>
          <w:p w:rsidR="00056A33" w:rsidRDefault="00056A33" w:rsidP="002E190F">
            <w:pPr>
              <w:tabs>
                <w:tab w:val="left" w:pos="5580"/>
              </w:tabs>
              <w:spacing w:line="360" w:lineRule="auto"/>
            </w:pPr>
          </w:p>
        </w:tc>
      </w:tr>
      <w:tr w:rsidR="00056A33" w:rsidTr="002E190F">
        <w:tc>
          <w:tcPr>
            <w:tcW w:w="10035" w:type="dxa"/>
            <w:gridSpan w:val="9"/>
            <w:tcBorders>
              <w:bottom w:val="single" w:sz="4" w:space="0" w:color="auto"/>
            </w:tcBorders>
          </w:tcPr>
          <w:p w:rsidR="00056A33" w:rsidRDefault="00056A33" w:rsidP="002E190F">
            <w:pPr>
              <w:tabs>
                <w:tab w:val="left" w:pos="5580"/>
              </w:tabs>
              <w:spacing w:line="360" w:lineRule="auto"/>
            </w:pPr>
          </w:p>
        </w:tc>
      </w:tr>
      <w:tr w:rsidR="00056A33" w:rsidTr="002E190F">
        <w:tc>
          <w:tcPr>
            <w:tcW w:w="2657" w:type="dxa"/>
            <w:gridSpan w:val="2"/>
          </w:tcPr>
          <w:p w:rsidR="00056A33" w:rsidRPr="00A51DCD" w:rsidRDefault="00056A33" w:rsidP="002E190F">
            <w:pPr>
              <w:tabs>
                <w:tab w:val="left" w:pos="5580"/>
              </w:tabs>
              <w:spacing w:line="360" w:lineRule="auto"/>
              <w:jc w:val="both"/>
            </w:pPr>
            <w:r>
              <w:t>Должность, звание</w:t>
            </w:r>
          </w:p>
        </w:tc>
        <w:tc>
          <w:tcPr>
            <w:tcW w:w="7378" w:type="dxa"/>
            <w:gridSpan w:val="7"/>
            <w:tcBorders>
              <w:top w:val="single" w:sz="4" w:space="0" w:color="auto"/>
              <w:bottom w:val="single" w:sz="4" w:space="0" w:color="auto"/>
            </w:tcBorders>
          </w:tcPr>
          <w:p w:rsidR="00056A33" w:rsidRDefault="00056A33" w:rsidP="002E190F">
            <w:pPr>
              <w:tabs>
                <w:tab w:val="left" w:pos="5580"/>
              </w:tabs>
              <w:spacing w:line="360" w:lineRule="auto"/>
              <w:jc w:val="both"/>
            </w:pPr>
          </w:p>
        </w:tc>
      </w:tr>
      <w:tr w:rsidR="00056A33" w:rsidTr="002E190F">
        <w:tc>
          <w:tcPr>
            <w:tcW w:w="10035" w:type="dxa"/>
            <w:gridSpan w:val="9"/>
            <w:tcBorders>
              <w:bottom w:val="single" w:sz="4" w:space="0" w:color="auto"/>
            </w:tcBorders>
          </w:tcPr>
          <w:p w:rsidR="00056A33" w:rsidRDefault="00056A33" w:rsidP="002E190F">
            <w:pPr>
              <w:tabs>
                <w:tab w:val="left" w:pos="5580"/>
              </w:tabs>
              <w:spacing w:line="360" w:lineRule="auto"/>
              <w:jc w:val="both"/>
            </w:pPr>
          </w:p>
        </w:tc>
      </w:tr>
      <w:tr w:rsidR="00056A33" w:rsidTr="002E190F">
        <w:tc>
          <w:tcPr>
            <w:tcW w:w="6062" w:type="dxa"/>
            <w:gridSpan w:val="7"/>
          </w:tcPr>
          <w:p w:rsidR="00056A33" w:rsidRPr="006E2759" w:rsidRDefault="00056A33" w:rsidP="002E190F">
            <w:pPr>
              <w:tabs>
                <w:tab w:val="left" w:pos="5580"/>
              </w:tabs>
              <w:spacing w:line="360" w:lineRule="auto"/>
              <w:jc w:val="both"/>
            </w:pPr>
            <w:r>
              <w:t>Контактные телефоны научного руководителя:</w:t>
            </w:r>
          </w:p>
        </w:tc>
        <w:tc>
          <w:tcPr>
            <w:tcW w:w="1282" w:type="dxa"/>
          </w:tcPr>
          <w:p w:rsidR="00056A33" w:rsidRDefault="00056A33" w:rsidP="002E190F">
            <w:pPr>
              <w:tabs>
                <w:tab w:val="left" w:pos="5580"/>
              </w:tabs>
              <w:spacing w:line="360" w:lineRule="auto"/>
              <w:jc w:val="both"/>
            </w:pPr>
            <w:r>
              <w:t>рабочий:</w:t>
            </w:r>
          </w:p>
        </w:tc>
        <w:tc>
          <w:tcPr>
            <w:tcW w:w="2691" w:type="dxa"/>
            <w:tcBorders>
              <w:bottom w:val="single" w:sz="4" w:space="0" w:color="auto"/>
            </w:tcBorders>
          </w:tcPr>
          <w:p w:rsidR="00056A33" w:rsidRDefault="00056A33" w:rsidP="002E190F">
            <w:pPr>
              <w:tabs>
                <w:tab w:val="left" w:pos="5580"/>
              </w:tabs>
              <w:spacing w:line="360" w:lineRule="auto"/>
            </w:pPr>
          </w:p>
        </w:tc>
      </w:tr>
      <w:tr w:rsidR="00056A33" w:rsidTr="002E190F">
        <w:tc>
          <w:tcPr>
            <w:tcW w:w="1686" w:type="dxa"/>
          </w:tcPr>
          <w:p w:rsidR="00056A33" w:rsidRDefault="00056A33" w:rsidP="002E190F">
            <w:pPr>
              <w:tabs>
                <w:tab w:val="left" w:pos="5580"/>
              </w:tabs>
              <w:spacing w:line="360" w:lineRule="auto"/>
              <w:jc w:val="both"/>
            </w:pPr>
            <w:r>
              <w:t>домашний:</w:t>
            </w:r>
          </w:p>
        </w:tc>
        <w:tc>
          <w:tcPr>
            <w:tcW w:w="2623" w:type="dxa"/>
            <w:gridSpan w:val="4"/>
            <w:tcBorders>
              <w:bottom w:val="single" w:sz="4" w:space="0" w:color="auto"/>
            </w:tcBorders>
          </w:tcPr>
          <w:p w:rsidR="00056A33" w:rsidRDefault="00056A33" w:rsidP="002E190F">
            <w:pPr>
              <w:tabs>
                <w:tab w:val="left" w:pos="5580"/>
              </w:tabs>
              <w:spacing w:line="360" w:lineRule="auto"/>
              <w:jc w:val="both"/>
            </w:pPr>
          </w:p>
        </w:tc>
        <w:tc>
          <w:tcPr>
            <w:tcW w:w="1443" w:type="dxa"/>
          </w:tcPr>
          <w:p w:rsidR="00056A33" w:rsidRDefault="00056A33" w:rsidP="002E190F">
            <w:pPr>
              <w:tabs>
                <w:tab w:val="left" w:pos="5580"/>
              </w:tabs>
              <w:spacing w:line="360" w:lineRule="auto"/>
              <w:jc w:val="both"/>
            </w:pPr>
            <w:r>
              <w:t>сотовый:</w:t>
            </w:r>
          </w:p>
        </w:tc>
        <w:tc>
          <w:tcPr>
            <w:tcW w:w="4283" w:type="dxa"/>
            <w:gridSpan w:val="3"/>
            <w:tcBorders>
              <w:bottom w:val="single" w:sz="4" w:space="0" w:color="auto"/>
            </w:tcBorders>
          </w:tcPr>
          <w:p w:rsidR="00056A33" w:rsidRDefault="00056A33" w:rsidP="002E190F">
            <w:pPr>
              <w:tabs>
                <w:tab w:val="left" w:pos="5580"/>
              </w:tabs>
              <w:spacing w:line="360" w:lineRule="auto"/>
            </w:pPr>
          </w:p>
        </w:tc>
      </w:tr>
      <w:tr w:rsidR="00056A33" w:rsidTr="002E190F">
        <w:tc>
          <w:tcPr>
            <w:tcW w:w="3614" w:type="dxa"/>
            <w:gridSpan w:val="3"/>
          </w:tcPr>
          <w:p w:rsidR="00056A33" w:rsidRPr="00A51DCD" w:rsidRDefault="00056A33" w:rsidP="002E190F">
            <w:pPr>
              <w:tabs>
                <w:tab w:val="left" w:pos="5580"/>
              </w:tabs>
              <w:spacing w:line="360" w:lineRule="auto"/>
              <w:jc w:val="both"/>
            </w:pPr>
            <w:r>
              <w:t>Адрес электронной почты:</w:t>
            </w:r>
          </w:p>
        </w:tc>
        <w:tc>
          <w:tcPr>
            <w:tcW w:w="6421" w:type="dxa"/>
            <w:gridSpan w:val="6"/>
            <w:tcBorders>
              <w:bottom w:val="single" w:sz="4" w:space="0" w:color="auto"/>
            </w:tcBorders>
          </w:tcPr>
          <w:p w:rsidR="00056A33" w:rsidRDefault="00056A33" w:rsidP="002E190F">
            <w:pPr>
              <w:tabs>
                <w:tab w:val="left" w:pos="5580"/>
              </w:tabs>
              <w:spacing w:line="360" w:lineRule="auto"/>
              <w:jc w:val="both"/>
            </w:pPr>
          </w:p>
        </w:tc>
      </w:tr>
    </w:tbl>
    <w:p w:rsidR="00056A33" w:rsidRPr="000326AA" w:rsidRDefault="00056A33" w:rsidP="00056A33">
      <w:pPr>
        <w:tabs>
          <w:tab w:val="left" w:pos="5580"/>
        </w:tabs>
        <w:spacing w:line="360" w:lineRule="auto"/>
        <w:jc w:val="both"/>
      </w:pPr>
    </w:p>
    <w:p w:rsidR="00056A33" w:rsidRPr="00E17A23" w:rsidRDefault="00056A33" w:rsidP="00056A33">
      <w:pPr>
        <w:ind w:firstLine="567"/>
        <w:jc w:val="both"/>
        <w:rPr>
          <w:sz w:val="24"/>
          <w:szCs w:val="24"/>
        </w:rPr>
      </w:pPr>
      <w:r w:rsidRPr="00E17A23">
        <w:rPr>
          <w:sz w:val="24"/>
          <w:szCs w:val="24"/>
        </w:rPr>
        <w:t xml:space="preserve">В соответствии со статьей 9 Федерального закона от 27 июля 2006 года № 152-ФЗ «О персональных данных» и в целях реализации Избирательной комиссией Алтайского края своих полномочий по проведению мероприятий по повышению правовой культуры избирателей даю согласие Избирательной комиссии Алтайского края, расположенной по адресу: Алтайский край, г. Барнаул, пр-т Ленина, д. 59, каб. 318,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 июля 2006 года № 152-ФЗ «О персональных данных». </w:t>
      </w:r>
    </w:p>
    <w:p w:rsidR="00056A33" w:rsidRPr="00E17A23" w:rsidRDefault="00056A33" w:rsidP="00056A33">
      <w:pPr>
        <w:ind w:firstLine="567"/>
        <w:jc w:val="both"/>
        <w:rPr>
          <w:sz w:val="24"/>
          <w:szCs w:val="24"/>
        </w:rPr>
      </w:pPr>
      <w:r w:rsidRPr="00E17A23">
        <w:rPr>
          <w:sz w:val="24"/>
          <w:szCs w:val="24"/>
        </w:rPr>
        <w:t xml:space="preserve">Настоящее согласие действует со дня </w:t>
      </w:r>
      <w:r>
        <w:rPr>
          <w:sz w:val="24"/>
          <w:szCs w:val="24"/>
        </w:rPr>
        <w:t xml:space="preserve">его подписания до дня отзыва в </w:t>
      </w:r>
      <w:r w:rsidRPr="00E17A23">
        <w:rPr>
          <w:sz w:val="24"/>
          <w:szCs w:val="24"/>
        </w:rPr>
        <w:t>письменной форме</w:t>
      </w:r>
      <w:r>
        <w:rPr>
          <w:sz w:val="24"/>
          <w:szCs w:val="24"/>
        </w:rPr>
        <w:t>.</w:t>
      </w:r>
    </w:p>
    <w:p w:rsidR="00056A33" w:rsidRPr="00E17A23" w:rsidRDefault="00056A33" w:rsidP="00056A33">
      <w:pPr>
        <w:ind w:firstLine="567"/>
        <w:jc w:val="both"/>
        <w:rPr>
          <w:sz w:val="24"/>
          <w:szCs w:val="24"/>
        </w:rPr>
      </w:pPr>
    </w:p>
    <w:tbl>
      <w:tblPr>
        <w:tblW w:w="0" w:type="auto"/>
        <w:jc w:val="right"/>
        <w:tblLayout w:type="fixed"/>
        <w:tblCellMar>
          <w:left w:w="28" w:type="dxa"/>
          <w:right w:w="28" w:type="dxa"/>
        </w:tblCellMar>
        <w:tblLook w:val="0000" w:firstRow="0" w:lastRow="0" w:firstColumn="0" w:lastColumn="0" w:noHBand="0" w:noVBand="0"/>
      </w:tblPr>
      <w:tblGrid>
        <w:gridCol w:w="2554"/>
        <w:gridCol w:w="454"/>
        <w:gridCol w:w="2268"/>
      </w:tblGrid>
      <w:tr w:rsidR="00056A33" w:rsidRPr="000326AA" w:rsidTr="002E190F">
        <w:trPr>
          <w:jc w:val="right"/>
        </w:trPr>
        <w:tc>
          <w:tcPr>
            <w:tcW w:w="2554" w:type="dxa"/>
            <w:tcBorders>
              <w:top w:val="nil"/>
              <w:left w:val="nil"/>
              <w:bottom w:val="single" w:sz="4" w:space="0" w:color="auto"/>
              <w:right w:val="nil"/>
            </w:tcBorders>
            <w:vAlign w:val="bottom"/>
          </w:tcPr>
          <w:p w:rsidR="00056A33" w:rsidRPr="000326AA" w:rsidRDefault="00056A33" w:rsidP="002E190F"/>
        </w:tc>
        <w:tc>
          <w:tcPr>
            <w:tcW w:w="454" w:type="dxa"/>
            <w:tcBorders>
              <w:top w:val="nil"/>
              <w:left w:val="nil"/>
              <w:bottom w:val="nil"/>
              <w:right w:val="nil"/>
            </w:tcBorders>
            <w:vAlign w:val="bottom"/>
          </w:tcPr>
          <w:p w:rsidR="00056A33" w:rsidRPr="000326AA" w:rsidRDefault="00056A33" w:rsidP="002E190F"/>
        </w:tc>
        <w:tc>
          <w:tcPr>
            <w:tcW w:w="2268" w:type="dxa"/>
            <w:tcBorders>
              <w:top w:val="nil"/>
              <w:left w:val="nil"/>
              <w:bottom w:val="single" w:sz="4" w:space="0" w:color="auto"/>
              <w:right w:val="nil"/>
            </w:tcBorders>
            <w:vAlign w:val="bottom"/>
          </w:tcPr>
          <w:p w:rsidR="00056A33" w:rsidRPr="000326AA" w:rsidRDefault="00056A33" w:rsidP="002E190F"/>
        </w:tc>
      </w:tr>
      <w:tr w:rsidR="00056A33" w:rsidRPr="00E17A23" w:rsidTr="002E190F">
        <w:trPr>
          <w:jc w:val="right"/>
        </w:trPr>
        <w:tc>
          <w:tcPr>
            <w:tcW w:w="2554" w:type="dxa"/>
            <w:tcBorders>
              <w:top w:val="nil"/>
              <w:left w:val="nil"/>
              <w:bottom w:val="nil"/>
              <w:right w:val="nil"/>
            </w:tcBorders>
          </w:tcPr>
          <w:p w:rsidR="00056A33" w:rsidRPr="00E17A23" w:rsidRDefault="00056A33" w:rsidP="002E190F">
            <w:pPr>
              <w:rPr>
                <w:sz w:val="18"/>
                <w:szCs w:val="18"/>
              </w:rPr>
            </w:pPr>
            <w:r w:rsidRPr="00E17A23">
              <w:rPr>
                <w:sz w:val="18"/>
                <w:szCs w:val="18"/>
              </w:rPr>
              <w:t>(подпись участника)</w:t>
            </w:r>
          </w:p>
        </w:tc>
        <w:tc>
          <w:tcPr>
            <w:tcW w:w="454" w:type="dxa"/>
            <w:tcBorders>
              <w:top w:val="nil"/>
              <w:left w:val="nil"/>
              <w:bottom w:val="nil"/>
              <w:right w:val="nil"/>
            </w:tcBorders>
          </w:tcPr>
          <w:p w:rsidR="00056A33" w:rsidRPr="00E17A23" w:rsidRDefault="00056A33" w:rsidP="002E190F">
            <w:pPr>
              <w:rPr>
                <w:sz w:val="18"/>
                <w:szCs w:val="18"/>
              </w:rPr>
            </w:pPr>
          </w:p>
        </w:tc>
        <w:tc>
          <w:tcPr>
            <w:tcW w:w="2268" w:type="dxa"/>
            <w:tcBorders>
              <w:top w:val="nil"/>
              <w:left w:val="nil"/>
              <w:bottom w:val="nil"/>
              <w:right w:val="nil"/>
            </w:tcBorders>
          </w:tcPr>
          <w:p w:rsidR="00056A33" w:rsidRPr="00E17A23" w:rsidRDefault="00056A33" w:rsidP="002E190F">
            <w:pPr>
              <w:rPr>
                <w:sz w:val="18"/>
                <w:szCs w:val="18"/>
              </w:rPr>
            </w:pPr>
            <w:r w:rsidRPr="00E17A23">
              <w:rPr>
                <w:sz w:val="18"/>
                <w:szCs w:val="18"/>
              </w:rPr>
              <w:t>(дата)</w:t>
            </w:r>
          </w:p>
        </w:tc>
      </w:tr>
    </w:tbl>
    <w:p w:rsidR="00056A33" w:rsidRDefault="00056A33" w:rsidP="00056A33">
      <w:pPr>
        <w:tabs>
          <w:tab w:val="left" w:pos="5580"/>
        </w:tabs>
        <w:spacing w:line="360" w:lineRule="auto"/>
        <w:jc w:val="both"/>
      </w:pPr>
    </w:p>
    <w:p w:rsidR="00056A33" w:rsidRPr="000326AA" w:rsidRDefault="00056A33" w:rsidP="00056A33">
      <w:pPr>
        <w:tabs>
          <w:tab w:val="left" w:pos="5580"/>
        </w:tabs>
        <w:spacing w:line="360" w:lineRule="auto"/>
        <w:jc w:val="both"/>
      </w:pPr>
    </w:p>
    <w:tbl>
      <w:tblPr>
        <w:tblW w:w="9570" w:type="dxa"/>
        <w:tblLook w:val="04A0" w:firstRow="1" w:lastRow="0" w:firstColumn="1" w:lastColumn="0" w:noHBand="0" w:noVBand="1"/>
      </w:tblPr>
      <w:tblGrid>
        <w:gridCol w:w="4450"/>
        <w:gridCol w:w="325"/>
        <w:gridCol w:w="343"/>
        <w:gridCol w:w="4452"/>
      </w:tblGrid>
      <w:tr w:rsidR="00056A33" w:rsidTr="002E190F">
        <w:tc>
          <w:tcPr>
            <w:tcW w:w="4775" w:type="dxa"/>
            <w:gridSpan w:val="2"/>
          </w:tcPr>
          <w:p w:rsidR="00056A33" w:rsidRDefault="00056A33" w:rsidP="002E190F">
            <w:pPr>
              <w:tabs>
                <w:tab w:val="left" w:pos="5580"/>
              </w:tabs>
              <w:spacing w:line="360" w:lineRule="auto"/>
              <w:jc w:val="both"/>
            </w:pPr>
            <w:r>
              <w:t>Дата заполнения заявки:</w:t>
            </w:r>
          </w:p>
        </w:tc>
        <w:tc>
          <w:tcPr>
            <w:tcW w:w="4795" w:type="dxa"/>
            <w:gridSpan w:val="2"/>
          </w:tcPr>
          <w:p w:rsidR="00056A33" w:rsidRDefault="00056A33" w:rsidP="002E190F">
            <w:pPr>
              <w:tabs>
                <w:tab w:val="left" w:pos="5580"/>
              </w:tabs>
              <w:spacing w:line="360" w:lineRule="auto"/>
              <w:jc w:val="both"/>
            </w:pPr>
            <w:r>
              <w:t>Подпись руководителя организации</w:t>
            </w:r>
          </w:p>
        </w:tc>
      </w:tr>
      <w:tr w:rsidR="00056A33" w:rsidTr="002E190F">
        <w:tc>
          <w:tcPr>
            <w:tcW w:w="4450" w:type="dxa"/>
            <w:tcBorders>
              <w:bottom w:val="single" w:sz="4" w:space="0" w:color="auto"/>
            </w:tcBorders>
          </w:tcPr>
          <w:p w:rsidR="00056A33" w:rsidRDefault="00056A33" w:rsidP="002E190F">
            <w:pPr>
              <w:tabs>
                <w:tab w:val="left" w:pos="5580"/>
              </w:tabs>
              <w:spacing w:line="360" w:lineRule="auto"/>
            </w:pPr>
          </w:p>
        </w:tc>
        <w:tc>
          <w:tcPr>
            <w:tcW w:w="668" w:type="dxa"/>
            <w:gridSpan w:val="2"/>
          </w:tcPr>
          <w:p w:rsidR="00056A33" w:rsidRDefault="00056A33" w:rsidP="002E190F">
            <w:pPr>
              <w:tabs>
                <w:tab w:val="left" w:pos="5580"/>
              </w:tabs>
              <w:spacing w:line="360" w:lineRule="auto"/>
              <w:jc w:val="both"/>
            </w:pPr>
          </w:p>
        </w:tc>
        <w:tc>
          <w:tcPr>
            <w:tcW w:w="4452" w:type="dxa"/>
            <w:tcBorders>
              <w:bottom w:val="single" w:sz="4" w:space="0" w:color="auto"/>
            </w:tcBorders>
          </w:tcPr>
          <w:p w:rsidR="00056A33" w:rsidRDefault="00056A33" w:rsidP="002E190F">
            <w:pPr>
              <w:tabs>
                <w:tab w:val="left" w:pos="5580"/>
              </w:tabs>
              <w:spacing w:line="360" w:lineRule="auto"/>
            </w:pPr>
          </w:p>
        </w:tc>
      </w:tr>
      <w:tr w:rsidR="00056A33" w:rsidTr="002E190F">
        <w:tc>
          <w:tcPr>
            <w:tcW w:w="9570" w:type="dxa"/>
            <w:gridSpan w:val="4"/>
          </w:tcPr>
          <w:p w:rsidR="00056A33" w:rsidRDefault="00056A33" w:rsidP="002E190F">
            <w:pPr>
              <w:tabs>
                <w:tab w:val="left" w:pos="9356"/>
              </w:tabs>
              <w:spacing w:line="360" w:lineRule="auto"/>
            </w:pPr>
            <w:r>
              <w:t>МП</w:t>
            </w:r>
          </w:p>
        </w:tc>
      </w:tr>
    </w:tbl>
    <w:p w:rsidR="00056A33" w:rsidRDefault="00056A33" w:rsidP="00056A33">
      <w:pPr>
        <w:tabs>
          <w:tab w:val="left" w:pos="5580"/>
        </w:tabs>
        <w:spacing w:line="360" w:lineRule="auto"/>
        <w:jc w:val="both"/>
      </w:pPr>
    </w:p>
    <w:p w:rsidR="00056A33" w:rsidRDefault="00056A33" w:rsidP="00056A33">
      <w:pPr>
        <w:tabs>
          <w:tab w:val="left" w:pos="5580"/>
        </w:tabs>
        <w:spacing w:line="360" w:lineRule="auto"/>
        <w:jc w:val="both"/>
        <w:rPr>
          <w:sz w:val="20"/>
        </w:rPr>
      </w:pPr>
      <w:r>
        <w:rPr>
          <w:smallCaps/>
          <w:sz w:val="22"/>
        </w:rPr>
        <w:br w:type="page"/>
      </w:r>
    </w:p>
    <w:tbl>
      <w:tblPr>
        <w:tblW w:w="9498" w:type="dxa"/>
        <w:tblInd w:w="108" w:type="dxa"/>
        <w:tblLook w:val="01E0" w:firstRow="1" w:lastRow="1" w:firstColumn="1" w:lastColumn="1" w:noHBand="0" w:noVBand="0"/>
      </w:tblPr>
      <w:tblGrid>
        <w:gridCol w:w="4536"/>
        <w:gridCol w:w="4962"/>
      </w:tblGrid>
      <w:tr w:rsidR="00056A33" w:rsidTr="002E190F">
        <w:tc>
          <w:tcPr>
            <w:tcW w:w="4536" w:type="dxa"/>
          </w:tcPr>
          <w:p w:rsidR="00056A33" w:rsidRDefault="00056A33" w:rsidP="002E190F">
            <w:pPr>
              <w:pStyle w:val="ConsPlusNonformat"/>
              <w:widowControl/>
              <w:jc w:val="center"/>
              <w:rPr>
                <w:rFonts w:ascii="Times New Roman" w:hAnsi="Times New Roman" w:cs="Times New Roman"/>
                <w:color w:val="000000"/>
                <w:sz w:val="28"/>
              </w:rPr>
            </w:pPr>
            <w:r>
              <w:lastRenderedPageBreak/>
              <w:br w:type="page"/>
            </w:r>
          </w:p>
        </w:tc>
        <w:tc>
          <w:tcPr>
            <w:tcW w:w="4962" w:type="dxa"/>
          </w:tcPr>
          <w:p w:rsidR="00056A33" w:rsidRDefault="00056A33" w:rsidP="002E190F">
            <w:r>
              <w:t>УТВЕРЖДЕН</w:t>
            </w:r>
          </w:p>
          <w:p w:rsidR="00056A33" w:rsidRPr="00FB5808" w:rsidRDefault="00056A33" w:rsidP="002E190F">
            <w:pPr>
              <w:rPr>
                <w:u w:val="single"/>
              </w:rPr>
            </w:pPr>
            <w:r>
              <w:t>решением Избирательной комиссии</w:t>
            </w:r>
            <w:r>
              <w:br/>
            </w:r>
            <w:r w:rsidRPr="00F103A6">
              <w:t>Алтайского края</w:t>
            </w:r>
            <w:r w:rsidRPr="00F103A6">
              <w:br/>
              <w:t xml:space="preserve">от </w:t>
            </w:r>
            <w:r w:rsidRPr="00F103A6">
              <w:rPr>
                <w:sz w:val="26"/>
                <w:u w:val="single"/>
              </w:rPr>
              <w:t>24 октября 2019 года</w:t>
            </w:r>
            <w:r w:rsidRPr="00F103A6">
              <w:t xml:space="preserve"> № </w:t>
            </w:r>
            <w:r w:rsidRPr="00F103A6">
              <w:rPr>
                <w:sz w:val="26"/>
                <w:szCs w:val="26"/>
                <w:u w:val="single"/>
              </w:rPr>
              <w:t>73/608-7</w:t>
            </w:r>
          </w:p>
          <w:p w:rsidR="00056A33" w:rsidRDefault="00056A33" w:rsidP="002E190F"/>
        </w:tc>
      </w:tr>
    </w:tbl>
    <w:p w:rsidR="00056A33" w:rsidRDefault="00056A33" w:rsidP="00056A33">
      <w:pPr>
        <w:tabs>
          <w:tab w:val="left" w:pos="4788"/>
        </w:tabs>
        <w:rPr>
          <w:sz w:val="20"/>
        </w:rPr>
      </w:pPr>
    </w:p>
    <w:p w:rsidR="00056A33" w:rsidRDefault="00056A33" w:rsidP="00056A33">
      <w:pPr>
        <w:tabs>
          <w:tab w:val="left" w:pos="4788"/>
        </w:tabs>
        <w:rPr>
          <w:b/>
        </w:rPr>
      </w:pPr>
      <w:r>
        <w:rPr>
          <w:b/>
        </w:rPr>
        <w:t xml:space="preserve">Состав </w:t>
      </w:r>
    </w:p>
    <w:p w:rsidR="00056A33" w:rsidRDefault="00056A33" w:rsidP="00056A33">
      <w:pPr>
        <w:rPr>
          <w:b/>
        </w:rPr>
      </w:pPr>
      <w:r>
        <w:rPr>
          <w:b/>
        </w:rPr>
        <w:t xml:space="preserve">конкурсной комиссии по подведению итогов краевого конкурса </w:t>
      </w:r>
      <w:r>
        <w:rPr>
          <w:b/>
        </w:rPr>
        <w:br/>
        <w:t xml:space="preserve">по вопросам избирательного права и избирательного процесса </w:t>
      </w:r>
    </w:p>
    <w:p w:rsidR="00056A33" w:rsidRDefault="00056A33" w:rsidP="00056A33">
      <w:pPr>
        <w:rPr>
          <w:b/>
        </w:rPr>
      </w:pPr>
      <w:r>
        <w:rPr>
          <w:b/>
        </w:rPr>
        <w:t>«Нам выбирать будущее»</w:t>
      </w:r>
    </w:p>
    <w:p w:rsidR="00056A33" w:rsidRPr="00994728" w:rsidRDefault="00056A33" w:rsidP="00056A33">
      <w:pPr>
        <w:rPr>
          <w:sz w:val="16"/>
          <w:szCs w:val="16"/>
        </w:rPr>
      </w:pPr>
    </w:p>
    <w:tbl>
      <w:tblPr>
        <w:tblW w:w="10347" w:type="dxa"/>
        <w:tblInd w:w="-519" w:type="dxa"/>
        <w:tblLayout w:type="fixed"/>
        <w:tblLook w:val="01E0" w:firstRow="1" w:lastRow="1" w:firstColumn="1" w:lastColumn="1" w:noHBand="0" w:noVBand="0"/>
      </w:tblPr>
      <w:tblGrid>
        <w:gridCol w:w="769"/>
        <w:gridCol w:w="3323"/>
        <w:gridCol w:w="5890"/>
        <w:gridCol w:w="365"/>
      </w:tblGrid>
      <w:tr w:rsidR="00056A33" w:rsidRPr="00E60536" w:rsidTr="002E190F">
        <w:trPr>
          <w:trHeight w:val="439"/>
        </w:trPr>
        <w:tc>
          <w:tcPr>
            <w:tcW w:w="10347" w:type="dxa"/>
            <w:gridSpan w:val="4"/>
            <w:tcBorders>
              <w:top w:val="single" w:sz="4" w:space="0" w:color="auto"/>
              <w:left w:val="single" w:sz="4" w:space="0" w:color="auto"/>
              <w:bottom w:val="single" w:sz="4" w:space="0" w:color="auto"/>
              <w:right w:val="single" w:sz="4" w:space="0" w:color="auto"/>
            </w:tcBorders>
            <w:vAlign w:val="center"/>
          </w:tcPr>
          <w:p w:rsidR="00056A33" w:rsidRPr="000A4562" w:rsidRDefault="00056A33" w:rsidP="002E190F">
            <w:pPr>
              <w:rPr>
                <w:b/>
              </w:rPr>
            </w:pPr>
            <w:r w:rsidRPr="000A4562">
              <w:rPr>
                <w:b/>
              </w:rPr>
              <w:t>Председатель конкурсной комиссии:</w:t>
            </w:r>
          </w:p>
        </w:tc>
      </w:tr>
      <w:tr w:rsidR="00056A33" w:rsidTr="002E190F">
        <w:trPr>
          <w:gridAfter w:val="1"/>
          <w:wAfter w:w="365" w:type="dxa"/>
          <w:trHeight w:val="711"/>
        </w:trPr>
        <w:tc>
          <w:tcPr>
            <w:tcW w:w="769" w:type="dxa"/>
            <w:tcBorders>
              <w:top w:val="single" w:sz="4" w:space="0" w:color="auto"/>
              <w:left w:val="single" w:sz="4" w:space="0" w:color="auto"/>
              <w:bottom w:val="single" w:sz="4" w:space="0" w:color="auto"/>
              <w:right w:val="single" w:sz="4" w:space="0" w:color="auto"/>
            </w:tcBorders>
          </w:tcPr>
          <w:p w:rsidR="00056A33" w:rsidRPr="000A4562" w:rsidRDefault="00056A33" w:rsidP="00056A33">
            <w:pPr>
              <w:numPr>
                <w:ilvl w:val="0"/>
                <w:numId w:val="4"/>
              </w:numPr>
              <w:ind w:left="0" w:firstLine="0"/>
              <w:jc w:val="left"/>
            </w:pPr>
            <w:r w:rsidRPr="000A4562">
              <w:t>1</w:t>
            </w:r>
          </w:p>
        </w:tc>
        <w:tc>
          <w:tcPr>
            <w:tcW w:w="3323" w:type="dxa"/>
            <w:tcBorders>
              <w:top w:val="single" w:sz="4" w:space="0" w:color="auto"/>
              <w:left w:val="single" w:sz="4" w:space="0" w:color="auto"/>
              <w:bottom w:val="single" w:sz="4" w:space="0" w:color="auto"/>
              <w:right w:val="single" w:sz="4" w:space="0" w:color="auto"/>
            </w:tcBorders>
          </w:tcPr>
          <w:p w:rsidR="00056A33" w:rsidRPr="000A4562" w:rsidRDefault="00056A33" w:rsidP="002E190F">
            <w:pPr>
              <w:widowControl w:val="0"/>
              <w:autoSpaceDE w:val="0"/>
              <w:autoSpaceDN w:val="0"/>
              <w:adjustRightInd w:val="0"/>
              <w:jc w:val="left"/>
            </w:pPr>
            <w:r w:rsidRPr="000A4562">
              <w:t>Акимова</w:t>
            </w:r>
          </w:p>
          <w:p w:rsidR="00056A33" w:rsidRPr="000A4562" w:rsidRDefault="00056A33" w:rsidP="002E190F">
            <w:pPr>
              <w:widowControl w:val="0"/>
              <w:autoSpaceDE w:val="0"/>
              <w:autoSpaceDN w:val="0"/>
              <w:adjustRightInd w:val="0"/>
              <w:jc w:val="left"/>
            </w:pPr>
            <w:r w:rsidRPr="000A4562">
              <w:t>Ирина Леонидовна</w:t>
            </w:r>
          </w:p>
        </w:tc>
        <w:tc>
          <w:tcPr>
            <w:tcW w:w="5890" w:type="dxa"/>
            <w:tcBorders>
              <w:top w:val="single" w:sz="4" w:space="0" w:color="auto"/>
              <w:left w:val="single" w:sz="4" w:space="0" w:color="auto"/>
              <w:bottom w:val="single" w:sz="4" w:space="0" w:color="auto"/>
              <w:right w:val="single" w:sz="4" w:space="0" w:color="auto"/>
            </w:tcBorders>
            <w:vAlign w:val="center"/>
          </w:tcPr>
          <w:p w:rsidR="00056A33" w:rsidRPr="000A4562" w:rsidRDefault="00056A33" w:rsidP="002E190F">
            <w:pPr>
              <w:jc w:val="both"/>
            </w:pPr>
            <w:r w:rsidRPr="000A4562">
              <w:t>председатель Избирательной комиссии Алтайского края, доцент кафедры конституционного и международного права ФГБОУ ВО «Алтайский государственный университет», кандидат юридических наук.</w:t>
            </w:r>
          </w:p>
          <w:p w:rsidR="00056A33" w:rsidRPr="000A4562" w:rsidRDefault="00056A33" w:rsidP="002E190F">
            <w:pPr>
              <w:jc w:val="both"/>
            </w:pPr>
          </w:p>
        </w:tc>
      </w:tr>
      <w:tr w:rsidR="00056A33" w:rsidRPr="00E60536" w:rsidTr="002E190F">
        <w:trPr>
          <w:gridAfter w:val="1"/>
          <w:wAfter w:w="365" w:type="dxa"/>
          <w:trHeight w:val="439"/>
        </w:trPr>
        <w:tc>
          <w:tcPr>
            <w:tcW w:w="9982" w:type="dxa"/>
            <w:gridSpan w:val="3"/>
            <w:tcBorders>
              <w:top w:val="single" w:sz="4" w:space="0" w:color="auto"/>
              <w:left w:val="single" w:sz="4" w:space="0" w:color="auto"/>
              <w:bottom w:val="single" w:sz="4" w:space="0" w:color="auto"/>
              <w:right w:val="single" w:sz="4" w:space="0" w:color="auto"/>
            </w:tcBorders>
            <w:vAlign w:val="center"/>
          </w:tcPr>
          <w:p w:rsidR="00056A33" w:rsidRPr="000A4562" w:rsidRDefault="00056A33" w:rsidP="002E190F">
            <w:pPr>
              <w:rPr>
                <w:b/>
              </w:rPr>
            </w:pPr>
            <w:r w:rsidRPr="000A4562">
              <w:rPr>
                <w:b/>
              </w:rPr>
              <w:t>Заместитель председателя конкурсной комиссии:</w:t>
            </w:r>
          </w:p>
        </w:tc>
      </w:tr>
      <w:tr w:rsidR="00056A33" w:rsidTr="002E190F">
        <w:trPr>
          <w:gridAfter w:val="1"/>
          <w:wAfter w:w="365" w:type="dxa"/>
          <w:trHeight w:val="450"/>
        </w:trPr>
        <w:tc>
          <w:tcPr>
            <w:tcW w:w="769" w:type="dxa"/>
            <w:tcBorders>
              <w:top w:val="single" w:sz="4" w:space="0" w:color="auto"/>
              <w:left w:val="single" w:sz="4" w:space="0" w:color="auto"/>
              <w:bottom w:val="single" w:sz="4" w:space="0" w:color="auto"/>
              <w:right w:val="single" w:sz="4" w:space="0" w:color="auto"/>
            </w:tcBorders>
          </w:tcPr>
          <w:p w:rsidR="00056A33" w:rsidRPr="000A4562" w:rsidRDefault="00056A33" w:rsidP="00056A33">
            <w:pPr>
              <w:numPr>
                <w:ilvl w:val="0"/>
                <w:numId w:val="4"/>
              </w:numPr>
              <w:ind w:left="0" w:firstLine="0"/>
              <w:jc w:val="left"/>
            </w:pPr>
            <w:r w:rsidRPr="000A4562">
              <w:t>2</w:t>
            </w:r>
          </w:p>
        </w:tc>
        <w:tc>
          <w:tcPr>
            <w:tcW w:w="3323" w:type="dxa"/>
            <w:tcBorders>
              <w:top w:val="single" w:sz="4" w:space="0" w:color="auto"/>
              <w:left w:val="single" w:sz="4" w:space="0" w:color="auto"/>
              <w:bottom w:val="single" w:sz="4" w:space="0" w:color="auto"/>
              <w:right w:val="single" w:sz="4" w:space="0" w:color="auto"/>
            </w:tcBorders>
          </w:tcPr>
          <w:p w:rsidR="00056A33" w:rsidRPr="000A4562" w:rsidRDefault="00056A33" w:rsidP="002E190F">
            <w:pPr>
              <w:widowControl w:val="0"/>
              <w:autoSpaceDE w:val="0"/>
              <w:autoSpaceDN w:val="0"/>
              <w:adjustRightInd w:val="0"/>
              <w:jc w:val="left"/>
            </w:pPr>
            <w:r w:rsidRPr="000A4562">
              <w:t xml:space="preserve">Пономаренко </w:t>
            </w:r>
          </w:p>
          <w:p w:rsidR="00056A33" w:rsidRPr="000A4562" w:rsidRDefault="00056A33" w:rsidP="002E190F">
            <w:pPr>
              <w:tabs>
                <w:tab w:val="left" w:pos="330"/>
              </w:tabs>
              <w:jc w:val="left"/>
            </w:pPr>
            <w:r w:rsidRPr="000A4562">
              <w:t>Анна Геннадьевна</w:t>
            </w:r>
          </w:p>
        </w:tc>
        <w:tc>
          <w:tcPr>
            <w:tcW w:w="5890" w:type="dxa"/>
            <w:tcBorders>
              <w:top w:val="single" w:sz="4" w:space="0" w:color="auto"/>
              <w:left w:val="single" w:sz="4" w:space="0" w:color="auto"/>
              <w:bottom w:val="single" w:sz="4" w:space="0" w:color="auto"/>
              <w:right w:val="single" w:sz="4" w:space="0" w:color="auto"/>
            </w:tcBorders>
            <w:vAlign w:val="center"/>
          </w:tcPr>
          <w:p w:rsidR="00056A33" w:rsidRPr="000A4562" w:rsidRDefault="00056A33" w:rsidP="002E190F">
            <w:pPr>
              <w:widowControl w:val="0"/>
              <w:autoSpaceDE w:val="0"/>
              <w:autoSpaceDN w:val="0"/>
              <w:adjustRightInd w:val="0"/>
              <w:jc w:val="both"/>
            </w:pPr>
            <w:r w:rsidRPr="000A4562">
              <w:t>секретарь Избирательной комиссии Алтайского края.</w:t>
            </w:r>
          </w:p>
          <w:p w:rsidR="00056A33" w:rsidRPr="000A4562" w:rsidRDefault="00056A33" w:rsidP="002E190F">
            <w:pPr>
              <w:widowControl w:val="0"/>
              <w:autoSpaceDE w:val="0"/>
              <w:autoSpaceDN w:val="0"/>
              <w:adjustRightInd w:val="0"/>
              <w:jc w:val="both"/>
            </w:pPr>
          </w:p>
        </w:tc>
      </w:tr>
      <w:tr w:rsidR="00056A33" w:rsidRPr="00E60536" w:rsidTr="002E190F">
        <w:trPr>
          <w:gridAfter w:val="1"/>
          <w:wAfter w:w="365" w:type="dxa"/>
          <w:trHeight w:val="439"/>
        </w:trPr>
        <w:tc>
          <w:tcPr>
            <w:tcW w:w="9982" w:type="dxa"/>
            <w:gridSpan w:val="3"/>
            <w:tcBorders>
              <w:top w:val="single" w:sz="4" w:space="0" w:color="auto"/>
              <w:left w:val="single" w:sz="4" w:space="0" w:color="auto"/>
              <w:bottom w:val="single" w:sz="4" w:space="0" w:color="auto"/>
              <w:right w:val="single" w:sz="4" w:space="0" w:color="auto"/>
            </w:tcBorders>
            <w:vAlign w:val="center"/>
          </w:tcPr>
          <w:p w:rsidR="00056A33" w:rsidRPr="000A4562" w:rsidRDefault="00056A33" w:rsidP="002E190F">
            <w:pPr>
              <w:rPr>
                <w:b/>
              </w:rPr>
            </w:pPr>
            <w:r w:rsidRPr="000A4562">
              <w:rPr>
                <w:b/>
              </w:rPr>
              <w:t>Члены конкурсной комиссии:</w:t>
            </w:r>
          </w:p>
        </w:tc>
      </w:tr>
      <w:tr w:rsidR="00056A33" w:rsidRPr="00190AB6" w:rsidTr="002E190F">
        <w:trPr>
          <w:gridAfter w:val="1"/>
          <w:wAfter w:w="365" w:type="dxa"/>
          <w:trHeight w:val="708"/>
        </w:trPr>
        <w:tc>
          <w:tcPr>
            <w:tcW w:w="769" w:type="dxa"/>
            <w:tcBorders>
              <w:top w:val="single" w:sz="4" w:space="0" w:color="auto"/>
              <w:left w:val="single" w:sz="4" w:space="0" w:color="auto"/>
              <w:bottom w:val="single" w:sz="4" w:space="0" w:color="auto"/>
              <w:right w:val="single" w:sz="4" w:space="0" w:color="auto"/>
            </w:tcBorders>
          </w:tcPr>
          <w:p w:rsidR="00056A33" w:rsidRPr="000A4562" w:rsidRDefault="00056A33" w:rsidP="00056A33">
            <w:pPr>
              <w:numPr>
                <w:ilvl w:val="0"/>
                <w:numId w:val="4"/>
              </w:numPr>
              <w:ind w:left="0" w:firstLine="0"/>
            </w:pPr>
          </w:p>
        </w:tc>
        <w:tc>
          <w:tcPr>
            <w:tcW w:w="3323" w:type="dxa"/>
            <w:tcBorders>
              <w:top w:val="single" w:sz="4" w:space="0" w:color="auto"/>
              <w:left w:val="single" w:sz="4" w:space="0" w:color="auto"/>
              <w:bottom w:val="single" w:sz="4" w:space="0" w:color="auto"/>
              <w:right w:val="single" w:sz="4" w:space="0" w:color="auto"/>
            </w:tcBorders>
          </w:tcPr>
          <w:p w:rsidR="00056A33" w:rsidRPr="000A4562" w:rsidRDefault="00056A33" w:rsidP="002E190F">
            <w:pPr>
              <w:tabs>
                <w:tab w:val="left" w:pos="330"/>
              </w:tabs>
              <w:jc w:val="left"/>
            </w:pPr>
            <w:r w:rsidRPr="000A4562">
              <w:t>Алексеева</w:t>
            </w:r>
          </w:p>
          <w:p w:rsidR="00056A33" w:rsidRPr="000A4562" w:rsidRDefault="00056A33" w:rsidP="002E190F">
            <w:pPr>
              <w:tabs>
                <w:tab w:val="left" w:pos="330"/>
              </w:tabs>
              <w:jc w:val="left"/>
            </w:pPr>
            <w:r w:rsidRPr="000A4562">
              <w:t>Елена Викторовна</w:t>
            </w:r>
          </w:p>
          <w:p w:rsidR="00056A33" w:rsidRPr="000A4562" w:rsidRDefault="00056A33" w:rsidP="002E190F">
            <w:pPr>
              <w:widowControl w:val="0"/>
              <w:autoSpaceDE w:val="0"/>
              <w:autoSpaceDN w:val="0"/>
              <w:adjustRightInd w:val="0"/>
              <w:jc w:val="left"/>
            </w:pPr>
          </w:p>
        </w:tc>
        <w:tc>
          <w:tcPr>
            <w:tcW w:w="5890" w:type="dxa"/>
            <w:tcBorders>
              <w:top w:val="single" w:sz="4" w:space="0" w:color="auto"/>
              <w:left w:val="single" w:sz="4" w:space="0" w:color="auto"/>
              <w:bottom w:val="single" w:sz="4" w:space="0" w:color="auto"/>
              <w:right w:val="single" w:sz="4" w:space="0" w:color="auto"/>
            </w:tcBorders>
          </w:tcPr>
          <w:p w:rsidR="00056A33" w:rsidRPr="000A4562" w:rsidRDefault="00056A33" w:rsidP="002E190F">
            <w:pPr>
              <w:tabs>
                <w:tab w:val="left" w:pos="330"/>
              </w:tabs>
              <w:jc w:val="both"/>
            </w:pPr>
            <w:r w:rsidRPr="000A4562">
              <w:t>главный специалист отдела науки и высшего образования Министерства образования и науки Алтайского края (по согласованию);</w:t>
            </w:r>
          </w:p>
          <w:p w:rsidR="00056A33" w:rsidRPr="000A4562" w:rsidRDefault="00056A33" w:rsidP="002E190F">
            <w:pPr>
              <w:widowControl w:val="0"/>
              <w:autoSpaceDE w:val="0"/>
              <w:autoSpaceDN w:val="0"/>
              <w:adjustRightInd w:val="0"/>
              <w:jc w:val="both"/>
            </w:pPr>
          </w:p>
        </w:tc>
      </w:tr>
      <w:tr w:rsidR="00056A33" w:rsidRPr="00190AB6" w:rsidTr="002E190F">
        <w:trPr>
          <w:gridAfter w:val="1"/>
          <w:wAfter w:w="365" w:type="dxa"/>
          <w:trHeight w:val="708"/>
        </w:trPr>
        <w:tc>
          <w:tcPr>
            <w:tcW w:w="769" w:type="dxa"/>
            <w:tcBorders>
              <w:top w:val="single" w:sz="4" w:space="0" w:color="auto"/>
              <w:left w:val="single" w:sz="4" w:space="0" w:color="auto"/>
              <w:bottom w:val="single" w:sz="4" w:space="0" w:color="auto"/>
              <w:right w:val="single" w:sz="4" w:space="0" w:color="auto"/>
            </w:tcBorders>
          </w:tcPr>
          <w:p w:rsidR="00056A33" w:rsidRPr="000A4562" w:rsidRDefault="00056A33" w:rsidP="00056A33">
            <w:pPr>
              <w:numPr>
                <w:ilvl w:val="0"/>
                <w:numId w:val="4"/>
              </w:numPr>
              <w:ind w:left="0" w:firstLine="0"/>
            </w:pPr>
          </w:p>
        </w:tc>
        <w:tc>
          <w:tcPr>
            <w:tcW w:w="3323" w:type="dxa"/>
            <w:tcBorders>
              <w:top w:val="single" w:sz="4" w:space="0" w:color="auto"/>
              <w:left w:val="single" w:sz="4" w:space="0" w:color="auto"/>
              <w:bottom w:val="single" w:sz="4" w:space="0" w:color="auto"/>
              <w:right w:val="single" w:sz="4" w:space="0" w:color="auto"/>
            </w:tcBorders>
          </w:tcPr>
          <w:p w:rsidR="00056A33" w:rsidRPr="000A4562" w:rsidRDefault="00056A33" w:rsidP="002E190F">
            <w:pPr>
              <w:tabs>
                <w:tab w:val="left" w:pos="330"/>
              </w:tabs>
              <w:jc w:val="left"/>
            </w:pPr>
            <w:r w:rsidRPr="000A4562">
              <w:t>Блинова</w:t>
            </w:r>
          </w:p>
          <w:p w:rsidR="00056A33" w:rsidRPr="000A4562" w:rsidRDefault="00056A33" w:rsidP="002E190F">
            <w:pPr>
              <w:tabs>
                <w:tab w:val="left" w:pos="330"/>
              </w:tabs>
              <w:jc w:val="left"/>
            </w:pPr>
            <w:r w:rsidRPr="000A4562">
              <w:t>Ольга Александровна</w:t>
            </w:r>
          </w:p>
        </w:tc>
        <w:tc>
          <w:tcPr>
            <w:tcW w:w="5890" w:type="dxa"/>
            <w:tcBorders>
              <w:top w:val="single" w:sz="4" w:space="0" w:color="auto"/>
              <w:left w:val="single" w:sz="4" w:space="0" w:color="auto"/>
              <w:bottom w:val="single" w:sz="4" w:space="0" w:color="auto"/>
              <w:right w:val="single" w:sz="4" w:space="0" w:color="auto"/>
            </w:tcBorders>
          </w:tcPr>
          <w:p w:rsidR="00056A33" w:rsidRPr="000A4562" w:rsidRDefault="00056A33" w:rsidP="002E190F">
            <w:pPr>
              <w:jc w:val="both"/>
            </w:pPr>
            <w:r w:rsidRPr="000A4562">
              <w:t>доцент кафедры конституционного и международного права ФГБОУ ВО «Алтайский государственный университет»</w:t>
            </w:r>
            <w:r w:rsidRPr="000A4562">
              <w:rPr>
                <w:bCs/>
              </w:rPr>
              <w:t xml:space="preserve">, </w:t>
            </w:r>
            <w:r w:rsidRPr="000A4562">
              <w:t>кандидат юридических наук</w:t>
            </w:r>
            <w:r w:rsidRPr="000A4562">
              <w:rPr>
                <w:bCs/>
              </w:rPr>
              <w:t xml:space="preserve"> </w:t>
            </w:r>
            <w:r w:rsidRPr="000A4562">
              <w:t>(по согласованию);</w:t>
            </w:r>
          </w:p>
          <w:p w:rsidR="00056A33" w:rsidRPr="000A4562" w:rsidRDefault="00056A33" w:rsidP="002E190F">
            <w:pPr>
              <w:tabs>
                <w:tab w:val="left" w:pos="330"/>
              </w:tabs>
              <w:jc w:val="both"/>
            </w:pPr>
          </w:p>
        </w:tc>
      </w:tr>
      <w:tr w:rsidR="00056A33" w:rsidRPr="00190AB6" w:rsidTr="002E190F">
        <w:trPr>
          <w:gridAfter w:val="1"/>
          <w:wAfter w:w="365" w:type="dxa"/>
          <w:trHeight w:val="708"/>
        </w:trPr>
        <w:tc>
          <w:tcPr>
            <w:tcW w:w="769" w:type="dxa"/>
            <w:tcBorders>
              <w:top w:val="single" w:sz="4" w:space="0" w:color="auto"/>
              <w:left w:val="single" w:sz="4" w:space="0" w:color="auto"/>
              <w:bottom w:val="single" w:sz="4" w:space="0" w:color="auto"/>
              <w:right w:val="single" w:sz="4" w:space="0" w:color="auto"/>
            </w:tcBorders>
          </w:tcPr>
          <w:p w:rsidR="00056A33" w:rsidRPr="000A4562" w:rsidRDefault="00056A33" w:rsidP="00056A33">
            <w:pPr>
              <w:numPr>
                <w:ilvl w:val="0"/>
                <w:numId w:val="4"/>
              </w:numPr>
              <w:ind w:left="0" w:firstLine="0"/>
            </w:pPr>
          </w:p>
        </w:tc>
        <w:tc>
          <w:tcPr>
            <w:tcW w:w="3323" w:type="dxa"/>
            <w:tcBorders>
              <w:top w:val="single" w:sz="4" w:space="0" w:color="auto"/>
              <w:left w:val="single" w:sz="4" w:space="0" w:color="auto"/>
              <w:bottom w:val="single" w:sz="4" w:space="0" w:color="auto"/>
              <w:right w:val="single" w:sz="4" w:space="0" w:color="auto"/>
            </w:tcBorders>
          </w:tcPr>
          <w:p w:rsidR="00056A33" w:rsidRPr="000A4562" w:rsidRDefault="00056A33" w:rsidP="002E190F">
            <w:pPr>
              <w:jc w:val="left"/>
            </w:pPr>
            <w:r w:rsidRPr="000A4562">
              <w:t>Васильев</w:t>
            </w:r>
          </w:p>
          <w:p w:rsidR="00056A33" w:rsidRPr="000A4562" w:rsidRDefault="00056A33" w:rsidP="002E190F">
            <w:pPr>
              <w:jc w:val="left"/>
            </w:pPr>
            <w:r w:rsidRPr="000A4562">
              <w:t>Антон Александрович</w:t>
            </w:r>
          </w:p>
        </w:tc>
        <w:tc>
          <w:tcPr>
            <w:tcW w:w="5890" w:type="dxa"/>
            <w:tcBorders>
              <w:top w:val="single" w:sz="4" w:space="0" w:color="auto"/>
              <w:left w:val="single" w:sz="4" w:space="0" w:color="auto"/>
              <w:bottom w:val="single" w:sz="4" w:space="0" w:color="auto"/>
              <w:right w:val="single" w:sz="4" w:space="0" w:color="auto"/>
            </w:tcBorders>
          </w:tcPr>
          <w:p w:rsidR="00056A33" w:rsidRPr="000A4562" w:rsidRDefault="00056A33" w:rsidP="002E190F">
            <w:pPr>
              <w:jc w:val="both"/>
            </w:pPr>
            <w:r w:rsidRPr="000A4562">
              <w:t xml:space="preserve">директор Юридического института, заведующий кафедрой теории и истории государства и права ФГБОУ ВО «Алтайский государственный университет», доктор юридических наук </w:t>
            </w:r>
            <w:r w:rsidRPr="000A4562">
              <w:br/>
              <w:t>(по согласованию);</w:t>
            </w:r>
          </w:p>
          <w:p w:rsidR="00056A33" w:rsidRPr="000A4562" w:rsidRDefault="00056A33" w:rsidP="002E190F">
            <w:pPr>
              <w:jc w:val="both"/>
            </w:pPr>
          </w:p>
        </w:tc>
      </w:tr>
      <w:tr w:rsidR="00056A33" w:rsidRPr="00190AB6" w:rsidTr="002E190F">
        <w:trPr>
          <w:gridAfter w:val="1"/>
          <w:wAfter w:w="365" w:type="dxa"/>
          <w:trHeight w:val="708"/>
        </w:trPr>
        <w:tc>
          <w:tcPr>
            <w:tcW w:w="769" w:type="dxa"/>
            <w:tcBorders>
              <w:top w:val="single" w:sz="4" w:space="0" w:color="auto"/>
              <w:left w:val="single" w:sz="4" w:space="0" w:color="auto"/>
              <w:bottom w:val="single" w:sz="4" w:space="0" w:color="auto"/>
              <w:right w:val="single" w:sz="4" w:space="0" w:color="auto"/>
            </w:tcBorders>
          </w:tcPr>
          <w:p w:rsidR="00056A33" w:rsidRPr="000A4562" w:rsidRDefault="00056A33" w:rsidP="00056A33">
            <w:pPr>
              <w:numPr>
                <w:ilvl w:val="0"/>
                <w:numId w:val="4"/>
              </w:numPr>
              <w:ind w:left="0" w:firstLine="0"/>
            </w:pPr>
          </w:p>
        </w:tc>
        <w:tc>
          <w:tcPr>
            <w:tcW w:w="3323" w:type="dxa"/>
            <w:tcBorders>
              <w:top w:val="single" w:sz="4" w:space="0" w:color="auto"/>
              <w:left w:val="single" w:sz="4" w:space="0" w:color="auto"/>
              <w:bottom w:val="single" w:sz="4" w:space="0" w:color="auto"/>
              <w:right w:val="single" w:sz="4" w:space="0" w:color="auto"/>
            </w:tcBorders>
          </w:tcPr>
          <w:p w:rsidR="00056A33" w:rsidRPr="000A4562" w:rsidRDefault="00056A33" w:rsidP="002E190F">
            <w:pPr>
              <w:tabs>
                <w:tab w:val="left" w:pos="330"/>
              </w:tabs>
              <w:jc w:val="left"/>
            </w:pPr>
            <w:r w:rsidRPr="000A4562">
              <w:t>Гребенникова</w:t>
            </w:r>
          </w:p>
          <w:p w:rsidR="00056A33" w:rsidRPr="000A4562" w:rsidRDefault="00056A33" w:rsidP="002E190F">
            <w:pPr>
              <w:tabs>
                <w:tab w:val="left" w:pos="330"/>
              </w:tabs>
              <w:jc w:val="left"/>
            </w:pPr>
            <w:r w:rsidRPr="000A4562">
              <w:t>Ирина Сергеевна</w:t>
            </w:r>
          </w:p>
          <w:p w:rsidR="00056A33" w:rsidRPr="000A4562" w:rsidRDefault="00056A33" w:rsidP="002E190F">
            <w:pPr>
              <w:tabs>
                <w:tab w:val="left" w:pos="330"/>
              </w:tabs>
              <w:jc w:val="left"/>
            </w:pPr>
          </w:p>
        </w:tc>
        <w:tc>
          <w:tcPr>
            <w:tcW w:w="5890" w:type="dxa"/>
            <w:tcBorders>
              <w:top w:val="single" w:sz="4" w:space="0" w:color="auto"/>
              <w:left w:val="single" w:sz="4" w:space="0" w:color="auto"/>
              <w:bottom w:val="single" w:sz="4" w:space="0" w:color="auto"/>
              <w:right w:val="single" w:sz="4" w:space="0" w:color="auto"/>
            </w:tcBorders>
          </w:tcPr>
          <w:p w:rsidR="00056A33" w:rsidRPr="000A4562" w:rsidRDefault="00056A33" w:rsidP="002E190F">
            <w:pPr>
              <w:tabs>
                <w:tab w:val="left" w:pos="330"/>
              </w:tabs>
              <w:jc w:val="both"/>
            </w:pPr>
            <w:r w:rsidRPr="000A4562">
              <w:t>главный специалист отдела профессионального образования Министерства образования и науки Алтайского края (по согласованию);</w:t>
            </w:r>
          </w:p>
          <w:p w:rsidR="00056A33" w:rsidRPr="000A4562" w:rsidRDefault="00056A33" w:rsidP="002E190F">
            <w:pPr>
              <w:widowControl w:val="0"/>
              <w:autoSpaceDE w:val="0"/>
              <w:autoSpaceDN w:val="0"/>
              <w:adjustRightInd w:val="0"/>
              <w:jc w:val="both"/>
            </w:pPr>
          </w:p>
        </w:tc>
      </w:tr>
      <w:tr w:rsidR="00056A33" w:rsidRPr="00190AB6" w:rsidTr="002E190F">
        <w:trPr>
          <w:gridAfter w:val="1"/>
          <w:wAfter w:w="365" w:type="dxa"/>
          <w:trHeight w:val="671"/>
        </w:trPr>
        <w:tc>
          <w:tcPr>
            <w:tcW w:w="769" w:type="dxa"/>
            <w:tcBorders>
              <w:top w:val="single" w:sz="4" w:space="0" w:color="auto"/>
              <w:left w:val="single" w:sz="4" w:space="0" w:color="auto"/>
              <w:bottom w:val="single" w:sz="4" w:space="0" w:color="auto"/>
              <w:right w:val="single" w:sz="4" w:space="0" w:color="auto"/>
            </w:tcBorders>
          </w:tcPr>
          <w:p w:rsidR="00056A33" w:rsidRPr="000A4562" w:rsidRDefault="00056A33" w:rsidP="00056A33">
            <w:pPr>
              <w:numPr>
                <w:ilvl w:val="0"/>
                <w:numId w:val="4"/>
              </w:numPr>
              <w:ind w:left="0" w:firstLine="0"/>
            </w:pPr>
          </w:p>
        </w:tc>
        <w:tc>
          <w:tcPr>
            <w:tcW w:w="3323" w:type="dxa"/>
            <w:tcBorders>
              <w:top w:val="single" w:sz="4" w:space="0" w:color="auto"/>
              <w:left w:val="single" w:sz="4" w:space="0" w:color="auto"/>
              <w:bottom w:val="single" w:sz="4" w:space="0" w:color="auto"/>
              <w:right w:val="single" w:sz="4" w:space="0" w:color="auto"/>
            </w:tcBorders>
          </w:tcPr>
          <w:p w:rsidR="00056A33" w:rsidRPr="000A4562" w:rsidRDefault="00056A33" w:rsidP="002E190F">
            <w:pPr>
              <w:widowControl w:val="0"/>
              <w:autoSpaceDE w:val="0"/>
              <w:autoSpaceDN w:val="0"/>
              <w:adjustRightInd w:val="0"/>
              <w:jc w:val="left"/>
            </w:pPr>
            <w:r w:rsidRPr="000A4562">
              <w:t>Замаруев</w:t>
            </w:r>
          </w:p>
          <w:p w:rsidR="00056A33" w:rsidRPr="000A4562" w:rsidRDefault="00056A33" w:rsidP="002E190F">
            <w:pPr>
              <w:widowControl w:val="0"/>
              <w:autoSpaceDE w:val="0"/>
              <w:autoSpaceDN w:val="0"/>
              <w:adjustRightInd w:val="0"/>
              <w:jc w:val="left"/>
            </w:pPr>
            <w:r w:rsidRPr="000A4562">
              <w:t>Виталий Васильевич</w:t>
            </w:r>
          </w:p>
        </w:tc>
        <w:tc>
          <w:tcPr>
            <w:tcW w:w="5890" w:type="dxa"/>
            <w:tcBorders>
              <w:top w:val="single" w:sz="4" w:space="0" w:color="auto"/>
              <w:left w:val="single" w:sz="4" w:space="0" w:color="auto"/>
              <w:bottom w:val="single" w:sz="4" w:space="0" w:color="auto"/>
              <w:right w:val="single" w:sz="4" w:space="0" w:color="auto"/>
            </w:tcBorders>
          </w:tcPr>
          <w:p w:rsidR="00056A33" w:rsidRPr="000A4562" w:rsidRDefault="00056A33" w:rsidP="002E190F">
            <w:pPr>
              <w:widowControl w:val="0"/>
              <w:autoSpaceDE w:val="0"/>
              <w:autoSpaceDN w:val="0"/>
              <w:adjustRightInd w:val="0"/>
              <w:jc w:val="both"/>
            </w:pPr>
            <w:r w:rsidRPr="000A4562">
              <w:t>член Избирательной комиссии Алтайского края с правом решающего голоса, председатель избирательной комиссии муниципального образования города Барнаула (по согласованию);</w:t>
            </w:r>
          </w:p>
          <w:p w:rsidR="00056A33" w:rsidRPr="000A4562" w:rsidRDefault="00056A33" w:rsidP="002E190F">
            <w:pPr>
              <w:widowControl w:val="0"/>
              <w:autoSpaceDE w:val="0"/>
              <w:autoSpaceDN w:val="0"/>
              <w:adjustRightInd w:val="0"/>
              <w:jc w:val="both"/>
            </w:pPr>
          </w:p>
        </w:tc>
      </w:tr>
      <w:tr w:rsidR="00056A33" w:rsidRPr="00190AB6" w:rsidTr="002E190F">
        <w:trPr>
          <w:gridAfter w:val="1"/>
          <w:wAfter w:w="365" w:type="dxa"/>
          <w:trHeight w:val="699"/>
        </w:trPr>
        <w:tc>
          <w:tcPr>
            <w:tcW w:w="769" w:type="dxa"/>
            <w:tcBorders>
              <w:top w:val="single" w:sz="4" w:space="0" w:color="auto"/>
              <w:left w:val="single" w:sz="4" w:space="0" w:color="auto"/>
              <w:bottom w:val="single" w:sz="4" w:space="0" w:color="auto"/>
              <w:right w:val="single" w:sz="4" w:space="0" w:color="auto"/>
            </w:tcBorders>
          </w:tcPr>
          <w:p w:rsidR="00056A33" w:rsidRPr="000A4562" w:rsidRDefault="00056A33" w:rsidP="00056A33">
            <w:pPr>
              <w:numPr>
                <w:ilvl w:val="0"/>
                <w:numId w:val="4"/>
              </w:numPr>
              <w:ind w:left="0" w:firstLine="0"/>
            </w:pPr>
          </w:p>
        </w:tc>
        <w:tc>
          <w:tcPr>
            <w:tcW w:w="3323" w:type="dxa"/>
            <w:tcBorders>
              <w:top w:val="single" w:sz="4" w:space="0" w:color="auto"/>
              <w:left w:val="single" w:sz="4" w:space="0" w:color="auto"/>
              <w:bottom w:val="single" w:sz="4" w:space="0" w:color="auto"/>
              <w:right w:val="single" w:sz="4" w:space="0" w:color="auto"/>
            </w:tcBorders>
          </w:tcPr>
          <w:p w:rsidR="00056A33" w:rsidRPr="000A4562" w:rsidRDefault="00056A33" w:rsidP="002E190F">
            <w:pPr>
              <w:jc w:val="left"/>
            </w:pPr>
            <w:r w:rsidRPr="000A4562">
              <w:t xml:space="preserve">Китновская </w:t>
            </w:r>
          </w:p>
          <w:p w:rsidR="00056A33" w:rsidRPr="000A4562" w:rsidRDefault="00056A33" w:rsidP="002E190F">
            <w:pPr>
              <w:jc w:val="left"/>
            </w:pPr>
            <w:r w:rsidRPr="000A4562">
              <w:t>Ольга Валерьевна</w:t>
            </w:r>
          </w:p>
          <w:p w:rsidR="00056A33" w:rsidRPr="000A4562" w:rsidRDefault="00056A33" w:rsidP="002E190F">
            <w:pPr>
              <w:jc w:val="left"/>
            </w:pPr>
          </w:p>
        </w:tc>
        <w:tc>
          <w:tcPr>
            <w:tcW w:w="5890" w:type="dxa"/>
            <w:tcBorders>
              <w:top w:val="single" w:sz="4" w:space="0" w:color="auto"/>
              <w:left w:val="single" w:sz="4" w:space="0" w:color="auto"/>
              <w:bottom w:val="single" w:sz="4" w:space="0" w:color="auto"/>
              <w:right w:val="single" w:sz="4" w:space="0" w:color="auto"/>
            </w:tcBorders>
          </w:tcPr>
          <w:p w:rsidR="00056A33" w:rsidRPr="000A4562" w:rsidRDefault="00056A33" w:rsidP="002E190F">
            <w:pPr>
              <w:jc w:val="both"/>
            </w:pPr>
            <w:r w:rsidRPr="000A4562">
              <w:t>начальник отдела правовой, кадровой, контрольной и административной работы Избирательной комиссии Алтайского края;</w:t>
            </w:r>
          </w:p>
          <w:p w:rsidR="00056A33" w:rsidRPr="000A4562" w:rsidRDefault="00056A33" w:rsidP="002E190F">
            <w:pPr>
              <w:jc w:val="both"/>
            </w:pPr>
          </w:p>
        </w:tc>
      </w:tr>
      <w:tr w:rsidR="00056A33" w:rsidRPr="00190AB6" w:rsidTr="002E190F">
        <w:trPr>
          <w:gridAfter w:val="1"/>
          <w:wAfter w:w="365" w:type="dxa"/>
          <w:trHeight w:val="708"/>
        </w:trPr>
        <w:tc>
          <w:tcPr>
            <w:tcW w:w="769" w:type="dxa"/>
            <w:tcBorders>
              <w:top w:val="single" w:sz="4" w:space="0" w:color="auto"/>
              <w:left w:val="single" w:sz="4" w:space="0" w:color="auto"/>
              <w:bottom w:val="single" w:sz="4" w:space="0" w:color="auto"/>
              <w:right w:val="single" w:sz="4" w:space="0" w:color="auto"/>
            </w:tcBorders>
          </w:tcPr>
          <w:p w:rsidR="00056A33" w:rsidRPr="000A4562" w:rsidRDefault="00056A33" w:rsidP="00056A33">
            <w:pPr>
              <w:numPr>
                <w:ilvl w:val="0"/>
                <w:numId w:val="4"/>
              </w:numPr>
              <w:ind w:left="0" w:firstLine="0"/>
            </w:pPr>
          </w:p>
        </w:tc>
        <w:tc>
          <w:tcPr>
            <w:tcW w:w="3323" w:type="dxa"/>
            <w:tcBorders>
              <w:top w:val="single" w:sz="4" w:space="0" w:color="auto"/>
              <w:left w:val="single" w:sz="4" w:space="0" w:color="auto"/>
              <w:bottom w:val="single" w:sz="4" w:space="0" w:color="auto"/>
              <w:right w:val="single" w:sz="4" w:space="0" w:color="auto"/>
            </w:tcBorders>
          </w:tcPr>
          <w:p w:rsidR="00056A33" w:rsidRPr="000A4562" w:rsidRDefault="00056A33" w:rsidP="002E190F">
            <w:pPr>
              <w:jc w:val="left"/>
            </w:pPr>
            <w:r w:rsidRPr="000A4562">
              <w:t xml:space="preserve">Полещенкова </w:t>
            </w:r>
          </w:p>
          <w:p w:rsidR="00056A33" w:rsidRPr="000A4562" w:rsidRDefault="00056A33" w:rsidP="002E190F">
            <w:pPr>
              <w:jc w:val="left"/>
            </w:pPr>
            <w:r w:rsidRPr="000A4562">
              <w:t>Татьяна Владимировна</w:t>
            </w:r>
          </w:p>
        </w:tc>
        <w:tc>
          <w:tcPr>
            <w:tcW w:w="5890" w:type="dxa"/>
            <w:tcBorders>
              <w:top w:val="single" w:sz="4" w:space="0" w:color="auto"/>
              <w:left w:val="single" w:sz="4" w:space="0" w:color="auto"/>
              <w:bottom w:val="single" w:sz="4" w:space="0" w:color="auto"/>
              <w:right w:val="single" w:sz="4" w:space="0" w:color="auto"/>
            </w:tcBorders>
          </w:tcPr>
          <w:p w:rsidR="00056A33" w:rsidRPr="000A4562" w:rsidRDefault="00056A33" w:rsidP="002E190F">
            <w:pPr>
              <w:jc w:val="both"/>
            </w:pPr>
            <w:r w:rsidRPr="000A4562">
              <w:t>декан юридического факультета, заведующий кафедрой гражданского права и процесса Алтайского филиала Российской академии народного хозяйства и государственной службы при Президенте Российской Федерации, кандидат юридических наук (по согласованию);</w:t>
            </w:r>
          </w:p>
          <w:p w:rsidR="00056A33" w:rsidRPr="000A4562" w:rsidRDefault="00056A33" w:rsidP="002E190F">
            <w:pPr>
              <w:jc w:val="both"/>
            </w:pPr>
          </w:p>
        </w:tc>
      </w:tr>
      <w:tr w:rsidR="00056A33" w:rsidRPr="00190AB6" w:rsidTr="002E190F">
        <w:trPr>
          <w:gridAfter w:val="1"/>
          <w:wAfter w:w="365" w:type="dxa"/>
          <w:trHeight w:val="708"/>
        </w:trPr>
        <w:tc>
          <w:tcPr>
            <w:tcW w:w="769" w:type="dxa"/>
            <w:tcBorders>
              <w:top w:val="single" w:sz="4" w:space="0" w:color="auto"/>
              <w:left w:val="single" w:sz="4" w:space="0" w:color="auto"/>
              <w:bottom w:val="single" w:sz="4" w:space="0" w:color="auto"/>
              <w:right w:val="single" w:sz="4" w:space="0" w:color="auto"/>
            </w:tcBorders>
          </w:tcPr>
          <w:p w:rsidR="00056A33" w:rsidRPr="000A4562" w:rsidRDefault="00056A33" w:rsidP="00056A33">
            <w:pPr>
              <w:numPr>
                <w:ilvl w:val="0"/>
                <w:numId w:val="4"/>
              </w:numPr>
              <w:ind w:left="0" w:firstLine="0"/>
            </w:pPr>
          </w:p>
        </w:tc>
        <w:tc>
          <w:tcPr>
            <w:tcW w:w="3323" w:type="dxa"/>
            <w:tcBorders>
              <w:top w:val="single" w:sz="4" w:space="0" w:color="auto"/>
              <w:left w:val="single" w:sz="4" w:space="0" w:color="auto"/>
              <w:bottom w:val="single" w:sz="4" w:space="0" w:color="auto"/>
              <w:right w:val="single" w:sz="4" w:space="0" w:color="auto"/>
            </w:tcBorders>
          </w:tcPr>
          <w:p w:rsidR="00056A33" w:rsidRPr="000A4562" w:rsidRDefault="00056A33" w:rsidP="002E190F">
            <w:pPr>
              <w:tabs>
                <w:tab w:val="left" w:pos="330"/>
              </w:tabs>
              <w:jc w:val="left"/>
            </w:pPr>
            <w:r w:rsidRPr="000A4562">
              <w:t>Полосина</w:t>
            </w:r>
          </w:p>
          <w:p w:rsidR="00056A33" w:rsidRPr="000A4562" w:rsidRDefault="00056A33" w:rsidP="002E190F">
            <w:pPr>
              <w:tabs>
                <w:tab w:val="left" w:pos="330"/>
              </w:tabs>
              <w:jc w:val="left"/>
            </w:pPr>
            <w:r w:rsidRPr="000A4562">
              <w:t>Наталья Владиславовна</w:t>
            </w:r>
          </w:p>
          <w:p w:rsidR="00056A33" w:rsidRPr="000A4562" w:rsidRDefault="00056A33" w:rsidP="002E190F">
            <w:pPr>
              <w:tabs>
                <w:tab w:val="left" w:pos="330"/>
              </w:tabs>
              <w:jc w:val="left"/>
            </w:pPr>
          </w:p>
        </w:tc>
        <w:tc>
          <w:tcPr>
            <w:tcW w:w="5890" w:type="dxa"/>
            <w:tcBorders>
              <w:top w:val="single" w:sz="4" w:space="0" w:color="auto"/>
              <w:left w:val="single" w:sz="4" w:space="0" w:color="auto"/>
              <w:bottom w:val="single" w:sz="4" w:space="0" w:color="auto"/>
              <w:right w:val="single" w:sz="4" w:space="0" w:color="auto"/>
            </w:tcBorders>
          </w:tcPr>
          <w:p w:rsidR="00056A33" w:rsidRPr="000A4562" w:rsidRDefault="00056A33" w:rsidP="002E190F">
            <w:pPr>
              <w:tabs>
                <w:tab w:val="left" w:pos="330"/>
              </w:tabs>
              <w:jc w:val="both"/>
            </w:pPr>
            <w:r w:rsidRPr="000A4562">
              <w:t>начальник отдела организации общего образования и оценочных процедур Министерства образования и науки Алтайского края (по согласованию);</w:t>
            </w:r>
          </w:p>
          <w:p w:rsidR="00056A33" w:rsidRPr="000A4562" w:rsidRDefault="00056A33" w:rsidP="002E190F">
            <w:pPr>
              <w:jc w:val="both"/>
            </w:pPr>
          </w:p>
        </w:tc>
      </w:tr>
      <w:tr w:rsidR="00056A33" w:rsidRPr="00190AB6" w:rsidTr="002E190F">
        <w:trPr>
          <w:gridAfter w:val="1"/>
          <w:wAfter w:w="365" w:type="dxa"/>
          <w:trHeight w:val="708"/>
        </w:trPr>
        <w:tc>
          <w:tcPr>
            <w:tcW w:w="769" w:type="dxa"/>
            <w:tcBorders>
              <w:top w:val="single" w:sz="4" w:space="0" w:color="auto"/>
              <w:left w:val="single" w:sz="4" w:space="0" w:color="auto"/>
              <w:bottom w:val="single" w:sz="4" w:space="0" w:color="auto"/>
              <w:right w:val="single" w:sz="4" w:space="0" w:color="auto"/>
            </w:tcBorders>
          </w:tcPr>
          <w:p w:rsidR="00056A33" w:rsidRPr="000A4562" w:rsidRDefault="00056A33" w:rsidP="00056A33">
            <w:pPr>
              <w:numPr>
                <w:ilvl w:val="0"/>
                <w:numId w:val="4"/>
              </w:numPr>
              <w:ind w:left="0" w:firstLine="0"/>
            </w:pPr>
          </w:p>
        </w:tc>
        <w:tc>
          <w:tcPr>
            <w:tcW w:w="3323" w:type="dxa"/>
            <w:tcBorders>
              <w:top w:val="single" w:sz="4" w:space="0" w:color="auto"/>
              <w:left w:val="single" w:sz="4" w:space="0" w:color="auto"/>
              <w:bottom w:val="single" w:sz="4" w:space="0" w:color="auto"/>
              <w:right w:val="single" w:sz="4" w:space="0" w:color="auto"/>
            </w:tcBorders>
          </w:tcPr>
          <w:p w:rsidR="00056A33" w:rsidRPr="000A4562" w:rsidRDefault="00056A33" w:rsidP="002E190F">
            <w:pPr>
              <w:widowControl w:val="0"/>
              <w:autoSpaceDE w:val="0"/>
              <w:autoSpaceDN w:val="0"/>
              <w:adjustRightInd w:val="0"/>
              <w:jc w:val="left"/>
            </w:pPr>
            <w:r w:rsidRPr="000A4562">
              <w:t>Шарабарин</w:t>
            </w:r>
          </w:p>
          <w:p w:rsidR="00056A33" w:rsidRPr="000A4562" w:rsidRDefault="00056A33" w:rsidP="002E190F">
            <w:pPr>
              <w:widowControl w:val="0"/>
              <w:autoSpaceDE w:val="0"/>
              <w:autoSpaceDN w:val="0"/>
              <w:adjustRightInd w:val="0"/>
              <w:jc w:val="left"/>
            </w:pPr>
            <w:r w:rsidRPr="000A4562">
              <w:t>Константин Валентинович</w:t>
            </w:r>
          </w:p>
          <w:p w:rsidR="00056A33" w:rsidRPr="000A4562" w:rsidRDefault="00056A33" w:rsidP="002E190F">
            <w:pPr>
              <w:widowControl w:val="0"/>
              <w:autoSpaceDE w:val="0"/>
              <w:autoSpaceDN w:val="0"/>
              <w:adjustRightInd w:val="0"/>
              <w:jc w:val="left"/>
            </w:pPr>
          </w:p>
        </w:tc>
        <w:tc>
          <w:tcPr>
            <w:tcW w:w="5890" w:type="dxa"/>
            <w:tcBorders>
              <w:top w:val="single" w:sz="4" w:space="0" w:color="auto"/>
              <w:left w:val="single" w:sz="4" w:space="0" w:color="auto"/>
              <w:bottom w:val="single" w:sz="4" w:space="0" w:color="auto"/>
              <w:right w:val="single" w:sz="4" w:space="0" w:color="auto"/>
            </w:tcBorders>
          </w:tcPr>
          <w:p w:rsidR="00056A33" w:rsidRPr="000A4562" w:rsidRDefault="00056A33" w:rsidP="002E190F">
            <w:pPr>
              <w:widowControl w:val="0"/>
              <w:autoSpaceDE w:val="0"/>
              <w:autoSpaceDN w:val="0"/>
              <w:adjustRightInd w:val="0"/>
              <w:jc w:val="both"/>
            </w:pPr>
            <w:r w:rsidRPr="000A4562">
              <w:t>член Избирательной комиссии Алтайского края с правом решающего голоса;</w:t>
            </w:r>
          </w:p>
        </w:tc>
      </w:tr>
      <w:tr w:rsidR="00056A33" w:rsidTr="002E190F">
        <w:trPr>
          <w:gridAfter w:val="1"/>
          <w:wAfter w:w="365" w:type="dxa"/>
          <w:trHeight w:val="708"/>
        </w:trPr>
        <w:tc>
          <w:tcPr>
            <w:tcW w:w="769" w:type="dxa"/>
            <w:tcBorders>
              <w:top w:val="single" w:sz="4" w:space="0" w:color="auto"/>
              <w:left w:val="single" w:sz="4" w:space="0" w:color="auto"/>
              <w:bottom w:val="single" w:sz="4" w:space="0" w:color="auto"/>
              <w:right w:val="single" w:sz="4" w:space="0" w:color="auto"/>
            </w:tcBorders>
          </w:tcPr>
          <w:p w:rsidR="00056A33" w:rsidRPr="000A4562" w:rsidRDefault="00056A33" w:rsidP="00056A33">
            <w:pPr>
              <w:numPr>
                <w:ilvl w:val="0"/>
                <w:numId w:val="4"/>
              </w:numPr>
              <w:ind w:left="0" w:firstLine="0"/>
            </w:pPr>
          </w:p>
        </w:tc>
        <w:tc>
          <w:tcPr>
            <w:tcW w:w="3323" w:type="dxa"/>
            <w:tcBorders>
              <w:top w:val="single" w:sz="4" w:space="0" w:color="auto"/>
              <w:left w:val="single" w:sz="4" w:space="0" w:color="auto"/>
              <w:bottom w:val="single" w:sz="4" w:space="0" w:color="auto"/>
              <w:right w:val="single" w:sz="4" w:space="0" w:color="auto"/>
            </w:tcBorders>
          </w:tcPr>
          <w:p w:rsidR="00056A33" w:rsidRPr="000A4562" w:rsidRDefault="00056A33" w:rsidP="002E190F">
            <w:pPr>
              <w:jc w:val="left"/>
            </w:pPr>
            <w:r w:rsidRPr="000A4562">
              <w:t>Шашкова</w:t>
            </w:r>
          </w:p>
          <w:p w:rsidR="00056A33" w:rsidRPr="000A4562" w:rsidRDefault="00056A33" w:rsidP="002E190F">
            <w:pPr>
              <w:jc w:val="left"/>
            </w:pPr>
            <w:r w:rsidRPr="000A4562">
              <w:t>Ярослава Юрьевна</w:t>
            </w:r>
          </w:p>
        </w:tc>
        <w:tc>
          <w:tcPr>
            <w:tcW w:w="5890" w:type="dxa"/>
            <w:tcBorders>
              <w:top w:val="single" w:sz="4" w:space="0" w:color="auto"/>
              <w:left w:val="single" w:sz="4" w:space="0" w:color="auto"/>
              <w:bottom w:val="single" w:sz="4" w:space="0" w:color="auto"/>
              <w:right w:val="single" w:sz="4" w:space="0" w:color="auto"/>
            </w:tcBorders>
          </w:tcPr>
          <w:p w:rsidR="00056A33" w:rsidRPr="000A4562" w:rsidRDefault="00056A33" w:rsidP="002E190F">
            <w:pPr>
              <w:jc w:val="both"/>
            </w:pPr>
            <w:r w:rsidRPr="000A4562">
              <w:t>заведующий кафедрой политологии ФГБОУ ВО «Алтайский государственный университет», доктор политических наук (по согласованию);</w:t>
            </w:r>
          </w:p>
          <w:p w:rsidR="00056A33" w:rsidRPr="000A4562" w:rsidRDefault="00056A33" w:rsidP="002E190F">
            <w:pPr>
              <w:jc w:val="both"/>
            </w:pPr>
          </w:p>
        </w:tc>
      </w:tr>
      <w:tr w:rsidR="00056A33" w:rsidTr="002E190F">
        <w:trPr>
          <w:gridAfter w:val="1"/>
          <w:wAfter w:w="365" w:type="dxa"/>
          <w:trHeight w:val="708"/>
        </w:trPr>
        <w:tc>
          <w:tcPr>
            <w:tcW w:w="769" w:type="dxa"/>
            <w:tcBorders>
              <w:top w:val="single" w:sz="4" w:space="0" w:color="auto"/>
              <w:left w:val="single" w:sz="4" w:space="0" w:color="auto"/>
              <w:bottom w:val="single" w:sz="4" w:space="0" w:color="auto"/>
              <w:right w:val="single" w:sz="4" w:space="0" w:color="auto"/>
            </w:tcBorders>
          </w:tcPr>
          <w:p w:rsidR="00056A33" w:rsidRPr="000A4562" w:rsidRDefault="00056A33" w:rsidP="00056A33">
            <w:pPr>
              <w:numPr>
                <w:ilvl w:val="0"/>
                <w:numId w:val="4"/>
              </w:numPr>
              <w:ind w:left="0" w:firstLine="0"/>
            </w:pPr>
          </w:p>
        </w:tc>
        <w:tc>
          <w:tcPr>
            <w:tcW w:w="3323" w:type="dxa"/>
            <w:tcBorders>
              <w:top w:val="single" w:sz="4" w:space="0" w:color="auto"/>
              <w:left w:val="single" w:sz="4" w:space="0" w:color="auto"/>
              <w:bottom w:val="single" w:sz="4" w:space="0" w:color="auto"/>
              <w:right w:val="single" w:sz="4" w:space="0" w:color="auto"/>
            </w:tcBorders>
          </w:tcPr>
          <w:p w:rsidR="00056A33" w:rsidRPr="000A4562" w:rsidRDefault="00056A33" w:rsidP="002E190F">
            <w:pPr>
              <w:jc w:val="left"/>
            </w:pPr>
            <w:r w:rsidRPr="000A4562">
              <w:t xml:space="preserve">Щеглов </w:t>
            </w:r>
          </w:p>
          <w:p w:rsidR="00056A33" w:rsidRPr="000A4562" w:rsidRDefault="00056A33" w:rsidP="002E190F">
            <w:pPr>
              <w:jc w:val="left"/>
            </w:pPr>
            <w:r w:rsidRPr="000A4562">
              <w:t>Сергей Георгиевич</w:t>
            </w:r>
          </w:p>
        </w:tc>
        <w:tc>
          <w:tcPr>
            <w:tcW w:w="5890" w:type="dxa"/>
            <w:tcBorders>
              <w:top w:val="single" w:sz="4" w:space="0" w:color="auto"/>
              <w:left w:val="single" w:sz="4" w:space="0" w:color="auto"/>
              <w:bottom w:val="single" w:sz="4" w:space="0" w:color="auto"/>
              <w:right w:val="single" w:sz="4" w:space="0" w:color="auto"/>
            </w:tcBorders>
          </w:tcPr>
          <w:p w:rsidR="00056A33" w:rsidRPr="000A4562" w:rsidRDefault="00056A33" w:rsidP="002E190F">
            <w:pPr>
              <w:jc w:val="both"/>
            </w:pPr>
            <w:r w:rsidRPr="000A4562">
              <w:t>член Избирательной комиссии Алтайского края с правом решающего голоса, доцент кафедры политической истории, национальных и государственно-конфессиональных отношений ФГБОУ ВО «Алтайский государственный университет», кандидат исторических наук.</w:t>
            </w:r>
          </w:p>
        </w:tc>
      </w:tr>
    </w:tbl>
    <w:p w:rsidR="00056A33" w:rsidRDefault="00056A33" w:rsidP="00056A33"/>
    <w:p w:rsidR="00056A33" w:rsidRDefault="00056A33">
      <w:pPr>
        <w:jc w:val="left"/>
        <w:rPr>
          <w:b/>
          <w:bCs/>
        </w:rPr>
      </w:pPr>
      <w:r>
        <w:br w:type="page"/>
      </w:r>
    </w:p>
    <w:p w:rsidR="00056A33" w:rsidRPr="00C976E1" w:rsidRDefault="00056A33" w:rsidP="00056A33">
      <w:r w:rsidRPr="00C976E1">
        <w:lastRenderedPageBreak/>
        <w:t xml:space="preserve">Список </w:t>
      </w:r>
      <w:r>
        <w:t>муниципальных районов и городских округов</w:t>
      </w:r>
      <w:r w:rsidR="001A7A56">
        <w:t>, входящих в</w:t>
      </w:r>
    </w:p>
    <w:p w:rsidR="001A7A56" w:rsidRDefault="00056A33" w:rsidP="00056A33">
      <w:r>
        <w:t>з</w:t>
      </w:r>
      <w:r w:rsidRPr="00C976E1">
        <w:t>он</w:t>
      </w:r>
      <w:r w:rsidR="001A7A56">
        <w:t>ы</w:t>
      </w:r>
      <w:r w:rsidRPr="00C976E1">
        <w:t xml:space="preserve"> обслуживания Восточной</w:t>
      </w:r>
      <w:r w:rsidRPr="006F14DB">
        <w:t xml:space="preserve"> и Каменской </w:t>
      </w:r>
      <w:r w:rsidRPr="00C976E1">
        <w:t>базов</w:t>
      </w:r>
      <w:r w:rsidR="001A7A56">
        <w:t>ых</w:t>
      </w:r>
      <w:r w:rsidRPr="00C976E1">
        <w:t xml:space="preserve"> (опорн</w:t>
      </w:r>
      <w:r w:rsidR="001A7A56">
        <w:t>ых</w:t>
      </w:r>
      <w:r w:rsidRPr="00C976E1">
        <w:t xml:space="preserve">) </w:t>
      </w:r>
    </w:p>
    <w:p w:rsidR="00056A33" w:rsidRPr="00C976E1" w:rsidRDefault="001A7A56" w:rsidP="00056A33">
      <w:r>
        <w:t>территориальных избирательных комиссий</w:t>
      </w:r>
    </w:p>
    <w:p w:rsidR="00056A33" w:rsidRPr="00C976E1" w:rsidRDefault="00056A33" w:rsidP="00056A33"/>
    <w:p w:rsidR="00056A33" w:rsidRDefault="00056A33" w:rsidP="00056A33"/>
    <w:p w:rsidR="00056A33" w:rsidRPr="00C976E1" w:rsidRDefault="00056A33" w:rsidP="00056A33">
      <w:pPr>
        <w:numPr>
          <w:ilvl w:val="0"/>
          <w:numId w:val="5"/>
        </w:numPr>
        <w:spacing w:line="276" w:lineRule="auto"/>
        <w:ind w:left="0" w:firstLine="0"/>
        <w:jc w:val="left"/>
      </w:pPr>
      <w:r w:rsidRPr="00C976E1">
        <w:t>Город Бийск</w:t>
      </w:r>
    </w:p>
    <w:p w:rsidR="00056A33" w:rsidRPr="00C976E1" w:rsidRDefault="00056A33" w:rsidP="00056A33">
      <w:pPr>
        <w:numPr>
          <w:ilvl w:val="0"/>
          <w:numId w:val="5"/>
        </w:numPr>
        <w:spacing w:line="276" w:lineRule="auto"/>
        <w:ind w:left="0" w:firstLine="0"/>
        <w:jc w:val="left"/>
      </w:pPr>
      <w:r w:rsidRPr="00C976E1">
        <w:t>Город Белокуриха</w:t>
      </w:r>
    </w:p>
    <w:p w:rsidR="00056A33" w:rsidRPr="00C976E1" w:rsidRDefault="00056A33" w:rsidP="00056A33">
      <w:pPr>
        <w:numPr>
          <w:ilvl w:val="0"/>
          <w:numId w:val="5"/>
        </w:numPr>
        <w:spacing w:line="276" w:lineRule="auto"/>
        <w:ind w:left="0" w:firstLine="0"/>
        <w:jc w:val="left"/>
      </w:pPr>
      <w:r w:rsidRPr="00C976E1">
        <w:t>Алтайский район</w:t>
      </w:r>
    </w:p>
    <w:p w:rsidR="00056A33" w:rsidRPr="00C976E1" w:rsidRDefault="00056A33" w:rsidP="00056A33">
      <w:pPr>
        <w:numPr>
          <w:ilvl w:val="0"/>
          <w:numId w:val="5"/>
        </w:numPr>
        <w:spacing w:line="276" w:lineRule="auto"/>
        <w:ind w:left="0" w:firstLine="0"/>
        <w:jc w:val="left"/>
      </w:pPr>
      <w:r w:rsidRPr="00C976E1">
        <w:t>Бийский район</w:t>
      </w:r>
    </w:p>
    <w:p w:rsidR="00056A33" w:rsidRPr="00C976E1" w:rsidRDefault="00056A33" w:rsidP="00056A33">
      <w:pPr>
        <w:numPr>
          <w:ilvl w:val="0"/>
          <w:numId w:val="5"/>
        </w:numPr>
        <w:spacing w:line="276" w:lineRule="auto"/>
        <w:ind w:left="0" w:firstLine="0"/>
        <w:jc w:val="left"/>
      </w:pPr>
      <w:r w:rsidRPr="00C976E1">
        <w:t xml:space="preserve">Ельцовский район </w:t>
      </w:r>
    </w:p>
    <w:p w:rsidR="00056A33" w:rsidRPr="00C976E1" w:rsidRDefault="00056A33" w:rsidP="00056A33">
      <w:pPr>
        <w:numPr>
          <w:ilvl w:val="0"/>
          <w:numId w:val="5"/>
        </w:numPr>
        <w:spacing w:line="276" w:lineRule="auto"/>
        <w:ind w:left="0" w:firstLine="0"/>
        <w:jc w:val="left"/>
      </w:pPr>
      <w:r w:rsidRPr="00C976E1">
        <w:t>Зональный район</w:t>
      </w:r>
    </w:p>
    <w:p w:rsidR="00056A33" w:rsidRPr="00C976E1" w:rsidRDefault="00056A33" w:rsidP="00056A33">
      <w:pPr>
        <w:numPr>
          <w:ilvl w:val="0"/>
          <w:numId w:val="5"/>
        </w:numPr>
        <w:spacing w:line="276" w:lineRule="auto"/>
        <w:ind w:left="0" w:firstLine="0"/>
        <w:jc w:val="left"/>
      </w:pPr>
      <w:r w:rsidRPr="00C976E1">
        <w:t>Красногорский район</w:t>
      </w:r>
    </w:p>
    <w:p w:rsidR="00056A33" w:rsidRPr="00C976E1" w:rsidRDefault="00056A33" w:rsidP="00056A33">
      <w:pPr>
        <w:numPr>
          <w:ilvl w:val="0"/>
          <w:numId w:val="5"/>
        </w:numPr>
        <w:spacing w:line="276" w:lineRule="auto"/>
        <w:ind w:left="0" w:firstLine="0"/>
        <w:jc w:val="left"/>
      </w:pPr>
      <w:r w:rsidRPr="00C976E1">
        <w:t>Смоленский район</w:t>
      </w:r>
    </w:p>
    <w:p w:rsidR="00056A33" w:rsidRPr="00C976E1" w:rsidRDefault="00056A33" w:rsidP="00056A33">
      <w:pPr>
        <w:numPr>
          <w:ilvl w:val="0"/>
          <w:numId w:val="5"/>
        </w:numPr>
        <w:spacing w:line="276" w:lineRule="auto"/>
        <w:ind w:left="0" w:firstLine="0"/>
        <w:jc w:val="left"/>
      </w:pPr>
      <w:r w:rsidRPr="00C976E1">
        <w:t>Советский район</w:t>
      </w:r>
    </w:p>
    <w:p w:rsidR="00056A33" w:rsidRPr="00C976E1" w:rsidRDefault="00056A33" w:rsidP="00056A33">
      <w:pPr>
        <w:numPr>
          <w:ilvl w:val="0"/>
          <w:numId w:val="5"/>
        </w:numPr>
        <w:spacing w:line="276" w:lineRule="auto"/>
        <w:ind w:left="0" w:firstLine="0"/>
        <w:jc w:val="left"/>
      </w:pPr>
      <w:r w:rsidRPr="00C976E1">
        <w:t>Солтонский район</w:t>
      </w:r>
    </w:p>
    <w:p w:rsidR="00056A33" w:rsidRPr="00C976E1" w:rsidRDefault="00056A33" w:rsidP="00056A33">
      <w:pPr>
        <w:numPr>
          <w:ilvl w:val="0"/>
          <w:numId w:val="5"/>
        </w:numPr>
        <w:spacing w:line="276" w:lineRule="auto"/>
        <w:ind w:left="0" w:firstLine="0"/>
        <w:jc w:val="left"/>
      </w:pPr>
      <w:r w:rsidRPr="00C976E1">
        <w:t>Солонешенский район</w:t>
      </w:r>
    </w:p>
    <w:p w:rsidR="00056A33" w:rsidRPr="00C976E1" w:rsidRDefault="00056A33" w:rsidP="00056A33">
      <w:pPr>
        <w:numPr>
          <w:ilvl w:val="0"/>
          <w:numId w:val="5"/>
        </w:numPr>
        <w:spacing w:line="276" w:lineRule="auto"/>
        <w:ind w:left="0" w:firstLine="0"/>
        <w:jc w:val="left"/>
      </w:pPr>
      <w:r w:rsidRPr="00C976E1">
        <w:t xml:space="preserve">Тогульский район </w:t>
      </w:r>
    </w:p>
    <w:p w:rsidR="00056A33" w:rsidRPr="00C976E1" w:rsidRDefault="00056A33" w:rsidP="00056A33">
      <w:pPr>
        <w:numPr>
          <w:ilvl w:val="0"/>
          <w:numId w:val="5"/>
        </w:numPr>
        <w:spacing w:line="276" w:lineRule="auto"/>
        <w:ind w:left="0" w:firstLine="0"/>
        <w:jc w:val="left"/>
      </w:pPr>
      <w:r w:rsidRPr="00C976E1">
        <w:t>Троицкий район</w:t>
      </w:r>
    </w:p>
    <w:p w:rsidR="00056A33" w:rsidRPr="00D423A0" w:rsidRDefault="00056A33" w:rsidP="00056A33">
      <w:pPr>
        <w:numPr>
          <w:ilvl w:val="0"/>
          <w:numId w:val="5"/>
        </w:numPr>
        <w:spacing w:line="276" w:lineRule="auto"/>
        <w:ind w:left="0" w:firstLine="0"/>
        <w:jc w:val="left"/>
      </w:pPr>
      <w:r w:rsidRPr="00C976E1">
        <w:t>Целинный район</w:t>
      </w:r>
    </w:p>
    <w:p w:rsidR="00056A33" w:rsidRDefault="00056A33" w:rsidP="00056A33">
      <w:pPr>
        <w:numPr>
          <w:ilvl w:val="0"/>
          <w:numId w:val="5"/>
        </w:numPr>
        <w:spacing w:line="276" w:lineRule="auto"/>
        <w:ind w:left="0" w:firstLine="0"/>
        <w:jc w:val="left"/>
      </w:pPr>
      <w:r>
        <w:t>Баевский район</w:t>
      </w:r>
    </w:p>
    <w:p w:rsidR="00056A33" w:rsidRDefault="00056A33" w:rsidP="00056A33">
      <w:pPr>
        <w:numPr>
          <w:ilvl w:val="0"/>
          <w:numId w:val="5"/>
        </w:numPr>
        <w:spacing w:line="276" w:lineRule="auto"/>
        <w:ind w:left="0" w:firstLine="0"/>
        <w:jc w:val="left"/>
      </w:pPr>
      <w:r>
        <w:t>Завьяловский район</w:t>
      </w:r>
    </w:p>
    <w:p w:rsidR="00056A33" w:rsidRDefault="00056A33" w:rsidP="00056A33">
      <w:pPr>
        <w:numPr>
          <w:ilvl w:val="0"/>
          <w:numId w:val="5"/>
        </w:numPr>
        <w:spacing w:line="276" w:lineRule="auto"/>
        <w:ind w:left="0" w:firstLine="0"/>
        <w:jc w:val="left"/>
      </w:pPr>
      <w:r>
        <w:t>Каменский район</w:t>
      </w:r>
    </w:p>
    <w:p w:rsidR="00056A33" w:rsidRDefault="00056A33" w:rsidP="00056A33">
      <w:pPr>
        <w:numPr>
          <w:ilvl w:val="0"/>
          <w:numId w:val="5"/>
        </w:numPr>
        <w:spacing w:line="276" w:lineRule="auto"/>
        <w:ind w:left="0" w:firstLine="0"/>
        <w:jc w:val="left"/>
      </w:pPr>
      <w:r>
        <w:t>Крутихинский район</w:t>
      </w:r>
    </w:p>
    <w:p w:rsidR="00056A33" w:rsidRDefault="00056A33" w:rsidP="00056A33">
      <w:pPr>
        <w:numPr>
          <w:ilvl w:val="0"/>
          <w:numId w:val="5"/>
        </w:numPr>
        <w:spacing w:line="276" w:lineRule="auto"/>
        <w:ind w:left="0" w:firstLine="0"/>
        <w:jc w:val="left"/>
      </w:pPr>
      <w:r>
        <w:t>Мамонтовский район</w:t>
      </w:r>
    </w:p>
    <w:p w:rsidR="00056A33" w:rsidRDefault="00056A33" w:rsidP="00056A33">
      <w:pPr>
        <w:numPr>
          <w:ilvl w:val="0"/>
          <w:numId w:val="5"/>
        </w:numPr>
        <w:spacing w:line="276" w:lineRule="auto"/>
        <w:ind w:left="0" w:firstLine="0"/>
        <w:jc w:val="left"/>
      </w:pPr>
      <w:r>
        <w:t>Панкрушихинский район</w:t>
      </w:r>
    </w:p>
    <w:p w:rsidR="00056A33" w:rsidRDefault="00056A33" w:rsidP="00056A33">
      <w:pPr>
        <w:numPr>
          <w:ilvl w:val="0"/>
          <w:numId w:val="5"/>
        </w:numPr>
        <w:spacing w:line="276" w:lineRule="auto"/>
        <w:ind w:left="0" w:firstLine="0"/>
        <w:jc w:val="left"/>
      </w:pPr>
      <w:r>
        <w:t>Ребрихинский район</w:t>
      </w:r>
    </w:p>
    <w:p w:rsidR="00056A33" w:rsidRDefault="00056A33" w:rsidP="00056A33">
      <w:pPr>
        <w:numPr>
          <w:ilvl w:val="0"/>
          <w:numId w:val="5"/>
        </w:numPr>
        <w:spacing w:line="276" w:lineRule="auto"/>
        <w:ind w:left="0" w:firstLine="0"/>
        <w:jc w:val="left"/>
      </w:pPr>
      <w:r>
        <w:t>Тюменцевский район</w:t>
      </w:r>
    </w:p>
    <w:p w:rsidR="00056A33" w:rsidRPr="00C976E1" w:rsidRDefault="00056A33" w:rsidP="00056A33">
      <w:pPr>
        <w:numPr>
          <w:ilvl w:val="0"/>
          <w:numId w:val="5"/>
        </w:numPr>
        <w:spacing w:line="276" w:lineRule="auto"/>
        <w:ind w:left="0" w:firstLine="0"/>
        <w:jc w:val="left"/>
      </w:pPr>
      <w:r>
        <w:t>Шелаболихинский район</w:t>
      </w:r>
    </w:p>
    <w:p w:rsidR="00056A33" w:rsidRDefault="00056A33" w:rsidP="00056A33">
      <w:pPr>
        <w:spacing w:line="276" w:lineRule="auto"/>
      </w:pPr>
    </w:p>
    <w:p w:rsidR="00056A33" w:rsidRPr="00E031FA" w:rsidRDefault="00056A33" w:rsidP="00056A33">
      <w:pPr>
        <w:rPr>
          <w:b/>
        </w:rPr>
      </w:pPr>
    </w:p>
    <w:p w:rsidR="00056A33" w:rsidRPr="004C1CEF" w:rsidRDefault="00056A33" w:rsidP="00056A33">
      <w:r>
        <w:br w:type="page"/>
      </w:r>
      <w:r w:rsidRPr="004C1CEF">
        <w:lastRenderedPageBreak/>
        <w:t xml:space="preserve">Список </w:t>
      </w:r>
      <w:r>
        <w:t>муниципальных районов и городских округов</w:t>
      </w:r>
      <w:r w:rsidR="001A7A56">
        <w:t>, входящих в</w:t>
      </w:r>
    </w:p>
    <w:p w:rsidR="00056A33" w:rsidRDefault="00056A33" w:rsidP="00056A33">
      <w:r w:rsidRPr="004C1CEF">
        <w:t>зон</w:t>
      </w:r>
      <w:r>
        <w:t>ы</w:t>
      </w:r>
      <w:r w:rsidRPr="004C1CEF">
        <w:t xml:space="preserve"> обслуживания Барнаульской, Славгородской, Новоалтайской</w:t>
      </w:r>
    </w:p>
    <w:p w:rsidR="001A7A56" w:rsidRPr="00C976E1" w:rsidRDefault="001A7A56" w:rsidP="001A7A56">
      <w:r w:rsidRPr="00C976E1">
        <w:t>базов</w:t>
      </w:r>
      <w:r>
        <w:t>ых</w:t>
      </w:r>
      <w:r w:rsidRPr="00C976E1">
        <w:t xml:space="preserve"> (опорн</w:t>
      </w:r>
      <w:r>
        <w:t>ых</w:t>
      </w:r>
      <w:r w:rsidRPr="00C976E1">
        <w:t xml:space="preserve">) </w:t>
      </w:r>
      <w:r>
        <w:t>территориальных избирательных комиссий</w:t>
      </w:r>
    </w:p>
    <w:p w:rsidR="00056A33" w:rsidRPr="004C1CEF" w:rsidRDefault="00056A33" w:rsidP="00056A33"/>
    <w:p w:rsidR="00056A33" w:rsidRPr="004C1CEF" w:rsidRDefault="00056A33" w:rsidP="00056A33">
      <w:pPr>
        <w:pStyle w:val="af2"/>
        <w:numPr>
          <w:ilvl w:val="0"/>
          <w:numId w:val="6"/>
        </w:numPr>
        <w:spacing w:line="276" w:lineRule="auto"/>
        <w:jc w:val="both"/>
        <w:rPr>
          <w:rFonts w:ascii="Times New Roman" w:hAnsi="Times New Roman"/>
          <w:sz w:val="28"/>
          <w:szCs w:val="28"/>
        </w:rPr>
      </w:pPr>
      <w:r w:rsidRPr="004C1CEF">
        <w:rPr>
          <w:rFonts w:ascii="Times New Roman" w:hAnsi="Times New Roman"/>
          <w:sz w:val="28"/>
          <w:szCs w:val="28"/>
        </w:rPr>
        <w:t xml:space="preserve">город Барнаул, </w:t>
      </w:r>
    </w:p>
    <w:p w:rsidR="00056A33" w:rsidRPr="004C1CEF" w:rsidRDefault="00056A33" w:rsidP="00056A33">
      <w:pPr>
        <w:pStyle w:val="af2"/>
        <w:numPr>
          <w:ilvl w:val="0"/>
          <w:numId w:val="6"/>
        </w:numPr>
        <w:spacing w:line="276" w:lineRule="auto"/>
        <w:jc w:val="both"/>
        <w:rPr>
          <w:rFonts w:ascii="Times New Roman" w:hAnsi="Times New Roman"/>
          <w:sz w:val="28"/>
          <w:szCs w:val="28"/>
        </w:rPr>
      </w:pPr>
      <w:r w:rsidRPr="004C1CEF">
        <w:rPr>
          <w:rFonts w:ascii="Times New Roman" w:hAnsi="Times New Roman"/>
          <w:sz w:val="28"/>
          <w:szCs w:val="28"/>
        </w:rPr>
        <w:t xml:space="preserve">город Заринск, </w:t>
      </w:r>
    </w:p>
    <w:p w:rsidR="00056A33" w:rsidRPr="004C1CEF" w:rsidRDefault="00056A33" w:rsidP="00056A33">
      <w:pPr>
        <w:pStyle w:val="af2"/>
        <w:numPr>
          <w:ilvl w:val="0"/>
          <w:numId w:val="6"/>
        </w:numPr>
        <w:spacing w:line="276" w:lineRule="auto"/>
        <w:jc w:val="both"/>
        <w:rPr>
          <w:rFonts w:ascii="Times New Roman" w:hAnsi="Times New Roman"/>
          <w:sz w:val="28"/>
          <w:szCs w:val="28"/>
        </w:rPr>
      </w:pPr>
      <w:r w:rsidRPr="004C1CEF">
        <w:rPr>
          <w:rFonts w:ascii="Times New Roman" w:hAnsi="Times New Roman"/>
          <w:sz w:val="28"/>
          <w:szCs w:val="28"/>
        </w:rPr>
        <w:t xml:space="preserve">город Новоалтайск, </w:t>
      </w:r>
    </w:p>
    <w:p w:rsidR="00056A33" w:rsidRPr="004C1CEF" w:rsidRDefault="00056A33" w:rsidP="00056A33">
      <w:pPr>
        <w:pStyle w:val="af2"/>
        <w:numPr>
          <w:ilvl w:val="0"/>
          <w:numId w:val="6"/>
        </w:numPr>
        <w:spacing w:line="276" w:lineRule="auto"/>
        <w:jc w:val="both"/>
        <w:rPr>
          <w:rFonts w:ascii="Times New Roman" w:hAnsi="Times New Roman"/>
          <w:sz w:val="28"/>
          <w:szCs w:val="28"/>
        </w:rPr>
      </w:pPr>
      <w:r w:rsidRPr="004C1CEF">
        <w:rPr>
          <w:rFonts w:ascii="Times New Roman" w:hAnsi="Times New Roman"/>
          <w:sz w:val="28"/>
          <w:szCs w:val="28"/>
        </w:rPr>
        <w:t xml:space="preserve">город Славгород, </w:t>
      </w:r>
    </w:p>
    <w:p w:rsidR="00056A33" w:rsidRPr="004C1CEF" w:rsidRDefault="00056A33" w:rsidP="00056A33">
      <w:pPr>
        <w:pStyle w:val="af2"/>
        <w:numPr>
          <w:ilvl w:val="0"/>
          <w:numId w:val="6"/>
        </w:numPr>
        <w:spacing w:line="276" w:lineRule="auto"/>
        <w:jc w:val="both"/>
        <w:rPr>
          <w:rFonts w:ascii="Times New Roman" w:hAnsi="Times New Roman"/>
          <w:sz w:val="28"/>
          <w:szCs w:val="28"/>
        </w:rPr>
      </w:pPr>
      <w:r w:rsidRPr="004C1CEF">
        <w:rPr>
          <w:rFonts w:ascii="Times New Roman" w:hAnsi="Times New Roman"/>
          <w:sz w:val="28"/>
          <w:szCs w:val="28"/>
        </w:rPr>
        <w:t xml:space="preserve">город Яровое, </w:t>
      </w:r>
    </w:p>
    <w:p w:rsidR="00056A33" w:rsidRPr="004C1CEF" w:rsidRDefault="00056A33" w:rsidP="00056A33">
      <w:pPr>
        <w:pStyle w:val="af2"/>
        <w:numPr>
          <w:ilvl w:val="0"/>
          <w:numId w:val="6"/>
        </w:numPr>
        <w:spacing w:line="276" w:lineRule="auto"/>
        <w:jc w:val="both"/>
        <w:rPr>
          <w:rFonts w:ascii="Times New Roman" w:hAnsi="Times New Roman"/>
          <w:sz w:val="28"/>
          <w:szCs w:val="28"/>
        </w:rPr>
      </w:pPr>
      <w:r w:rsidRPr="004C1CEF">
        <w:rPr>
          <w:rFonts w:ascii="Times New Roman" w:hAnsi="Times New Roman"/>
          <w:sz w:val="28"/>
          <w:szCs w:val="28"/>
        </w:rPr>
        <w:t xml:space="preserve">Благовещенский район, </w:t>
      </w:r>
    </w:p>
    <w:p w:rsidR="00056A33" w:rsidRPr="004C1CEF" w:rsidRDefault="00056A33" w:rsidP="00056A33">
      <w:pPr>
        <w:pStyle w:val="af2"/>
        <w:numPr>
          <w:ilvl w:val="0"/>
          <w:numId w:val="6"/>
        </w:numPr>
        <w:spacing w:line="276" w:lineRule="auto"/>
        <w:jc w:val="both"/>
        <w:rPr>
          <w:rFonts w:ascii="Times New Roman" w:hAnsi="Times New Roman"/>
          <w:sz w:val="28"/>
          <w:szCs w:val="28"/>
        </w:rPr>
      </w:pPr>
      <w:r w:rsidRPr="004C1CEF">
        <w:rPr>
          <w:rFonts w:ascii="Times New Roman" w:hAnsi="Times New Roman"/>
          <w:sz w:val="28"/>
          <w:szCs w:val="28"/>
        </w:rPr>
        <w:t xml:space="preserve">Бурлинский район, </w:t>
      </w:r>
    </w:p>
    <w:p w:rsidR="00056A33" w:rsidRPr="004C1CEF" w:rsidRDefault="00056A33" w:rsidP="00056A33">
      <w:pPr>
        <w:pStyle w:val="af2"/>
        <w:numPr>
          <w:ilvl w:val="0"/>
          <w:numId w:val="6"/>
        </w:numPr>
        <w:spacing w:line="276" w:lineRule="auto"/>
        <w:jc w:val="both"/>
        <w:rPr>
          <w:rFonts w:ascii="Times New Roman" w:hAnsi="Times New Roman"/>
          <w:sz w:val="28"/>
          <w:szCs w:val="28"/>
        </w:rPr>
      </w:pPr>
      <w:r>
        <w:rPr>
          <w:rFonts w:ascii="Times New Roman" w:hAnsi="Times New Roman"/>
          <w:sz w:val="28"/>
          <w:szCs w:val="28"/>
        </w:rPr>
        <w:t>Залесовский район,</w:t>
      </w:r>
    </w:p>
    <w:p w:rsidR="00056A33" w:rsidRPr="004C1CEF" w:rsidRDefault="00056A33" w:rsidP="00056A33">
      <w:pPr>
        <w:pStyle w:val="af2"/>
        <w:numPr>
          <w:ilvl w:val="0"/>
          <w:numId w:val="6"/>
        </w:numPr>
        <w:spacing w:line="276" w:lineRule="auto"/>
        <w:jc w:val="both"/>
        <w:rPr>
          <w:rFonts w:ascii="Times New Roman" w:hAnsi="Times New Roman"/>
          <w:sz w:val="28"/>
          <w:szCs w:val="28"/>
        </w:rPr>
      </w:pPr>
      <w:r w:rsidRPr="004C1CEF">
        <w:rPr>
          <w:rFonts w:ascii="Times New Roman" w:hAnsi="Times New Roman"/>
          <w:sz w:val="28"/>
          <w:szCs w:val="28"/>
        </w:rPr>
        <w:t xml:space="preserve">Заринский район, </w:t>
      </w:r>
    </w:p>
    <w:p w:rsidR="00056A33" w:rsidRPr="004C1CEF" w:rsidRDefault="00056A33" w:rsidP="00056A33">
      <w:pPr>
        <w:pStyle w:val="af2"/>
        <w:numPr>
          <w:ilvl w:val="0"/>
          <w:numId w:val="6"/>
        </w:numPr>
        <w:spacing w:line="276" w:lineRule="auto"/>
        <w:jc w:val="both"/>
        <w:rPr>
          <w:rFonts w:ascii="Times New Roman" w:hAnsi="Times New Roman"/>
          <w:sz w:val="28"/>
          <w:szCs w:val="28"/>
        </w:rPr>
      </w:pPr>
      <w:r w:rsidRPr="004C1CEF">
        <w:rPr>
          <w:rFonts w:ascii="Times New Roman" w:hAnsi="Times New Roman"/>
          <w:sz w:val="28"/>
          <w:szCs w:val="28"/>
        </w:rPr>
        <w:t xml:space="preserve">ЗАТО Сибирский, </w:t>
      </w:r>
    </w:p>
    <w:p w:rsidR="00056A33" w:rsidRPr="004C1CEF" w:rsidRDefault="00056A33" w:rsidP="00056A33">
      <w:pPr>
        <w:pStyle w:val="af2"/>
        <w:numPr>
          <w:ilvl w:val="0"/>
          <w:numId w:val="6"/>
        </w:numPr>
        <w:spacing w:line="276" w:lineRule="auto"/>
        <w:jc w:val="both"/>
        <w:rPr>
          <w:rFonts w:ascii="Times New Roman" w:hAnsi="Times New Roman"/>
          <w:sz w:val="28"/>
          <w:szCs w:val="28"/>
        </w:rPr>
      </w:pPr>
      <w:r w:rsidRPr="004C1CEF">
        <w:rPr>
          <w:rFonts w:ascii="Times New Roman" w:hAnsi="Times New Roman"/>
          <w:sz w:val="28"/>
          <w:szCs w:val="28"/>
        </w:rPr>
        <w:t xml:space="preserve">Калманский район, </w:t>
      </w:r>
    </w:p>
    <w:p w:rsidR="00056A33" w:rsidRPr="004C1CEF" w:rsidRDefault="00056A33" w:rsidP="00056A33">
      <w:pPr>
        <w:pStyle w:val="af2"/>
        <w:numPr>
          <w:ilvl w:val="0"/>
          <w:numId w:val="6"/>
        </w:numPr>
        <w:spacing w:line="276" w:lineRule="auto"/>
        <w:jc w:val="both"/>
        <w:rPr>
          <w:rFonts w:ascii="Times New Roman" w:hAnsi="Times New Roman"/>
          <w:sz w:val="28"/>
          <w:szCs w:val="28"/>
        </w:rPr>
      </w:pPr>
      <w:r w:rsidRPr="004C1CEF">
        <w:rPr>
          <w:rFonts w:ascii="Times New Roman" w:hAnsi="Times New Roman"/>
          <w:sz w:val="28"/>
          <w:szCs w:val="28"/>
        </w:rPr>
        <w:t xml:space="preserve">Ключевский район, </w:t>
      </w:r>
    </w:p>
    <w:p w:rsidR="00056A33" w:rsidRPr="004C1CEF" w:rsidRDefault="00056A33" w:rsidP="00056A33">
      <w:pPr>
        <w:pStyle w:val="af2"/>
        <w:numPr>
          <w:ilvl w:val="0"/>
          <w:numId w:val="6"/>
        </w:numPr>
        <w:spacing w:line="276" w:lineRule="auto"/>
        <w:jc w:val="both"/>
        <w:rPr>
          <w:rFonts w:ascii="Times New Roman" w:hAnsi="Times New Roman"/>
          <w:sz w:val="28"/>
          <w:szCs w:val="28"/>
        </w:rPr>
      </w:pPr>
      <w:r w:rsidRPr="004C1CEF">
        <w:rPr>
          <w:rFonts w:ascii="Times New Roman" w:hAnsi="Times New Roman"/>
          <w:sz w:val="28"/>
          <w:szCs w:val="28"/>
        </w:rPr>
        <w:t xml:space="preserve">Косихинский район, </w:t>
      </w:r>
    </w:p>
    <w:p w:rsidR="00056A33" w:rsidRPr="004C1CEF" w:rsidRDefault="00056A33" w:rsidP="00056A33">
      <w:pPr>
        <w:pStyle w:val="af2"/>
        <w:numPr>
          <w:ilvl w:val="0"/>
          <w:numId w:val="6"/>
        </w:numPr>
        <w:spacing w:line="276" w:lineRule="auto"/>
        <w:jc w:val="both"/>
        <w:rPr>
          <w:rFonts w:ascii="Times New Roman" w:hAnsi="Times New Roman"/>
          <w:sz w:val="28"/>
          <w:szCs w:val="28"/>
        </w:rPr>
      </w:pPr>
      <w:r w:rsidRPr="004C1CEF">
        <w:rPr>
          <w:rFonts w:ascii="Times New Roman" w:hAnsi="Times New Roman"/>
          <w:sz w:val="28"/>
          <w:szCs w:val="28"/>
        </w:rPr>
        <w:t xml:space="preserve">Кулундинский район, </w:t>
      </w:r>
    </w:p>
    <w:p w:rsidR="00056A33" w:rsidRPr="004C1CEF" w:rsidRDefault="00056A33" w:rsidP="00056A33">
      <w:pPr>
        <w:pStyle w:val="af2"/>
        <w:numPr>
          <w:ilvl w:val="0"/>
          <w:numId w:val="6"/>
        </w:numPr>
        <w:spacing w:line="276" w:lineRule="auto"/>
        <w:jc w:val="both"/>
        <w:rPr>
          <w:rFonts w:ascii="Times New Roman" w:hAnsi="Times New Roman"/>
          <w:sz w:val="28"/>
          <w:szCs w:val="28"/>
        </w:rPr>
      </w:pPr>
      <w:r w:rsidRPr="004C1CEF">
        <w:rPr>
          <w:rFonts w:ascii="Times New Roman" w:hAnsi="Times New Roman"/>
          <w:sz w:val="28"/>
          <w:szCs w:val="28"/>
        </w:rPr>
        <w:t xml:space="preserve">Кытмановский район, </w:t>
      </w:r>
    </w:p>
    <w:p w:rsidR="00056A33" w:rsidRPr="004C1CEF" w:rsidRDefault="00056A33" w:rsidP="00056A33">
      <w:pPr>
        <w:pStyle w:val="af2"/>
        <w:numPr>
          <w:ilvl w:val="0"/>
          <w:numId w:val="6"/>
        </w:numPr>
        <w:spacing w:line="276" w:lineRule="auto"/>
        <w:jc w:val="both"/>
        <w:rPr>
          <w:rFonts w:ascii="Times New Roman" w:hAnsi="Times New Roman"/>
          <w:sz w:val="28"/>
          <w:szCs w:val="28"/>
        </w:rPr>
      </w:pPr>
      <w:r w:rsidRPr="004C1CEF">
        <w:rPr>
          <w:rFonts w:ascii="Times New Roman" w:hAnsi="Times New Roman"/>
          <w:sz w:val="28"/>
          <w:szCs w:val="28"/>
        </w:rPr>
        <w:t xml:space="preserve">Немецкий национальный район, </w:t>
      </w:r>
    </w:p>
    <w:p w:rsidR="00056A33" w:rsidRPr="004C1CEF" w:rsidRDefault="00056A33" w:rsidP="00056A33">
      <w:pPr>
        <w:pStyle w:val="af2"/>
        <w:numPr>
          <w:ilvl w:val="0"/>
          <w:numId w:val="6"/>
        </w:numPr>
        <w:spacing w:line="276" w:lineRule="auto"/>
        <w:jc w:val="both"/>
        <w:rPr>
          <w:rFonts w:ascii="Times New Roman" w:hAnsi="Times New Roman"/>
          <w:sz w:val="28"/>
          <w:szCs w:val="28"/>
        </w:rPr>
      </w:pPr>
      <w:r w:rsidRPr="004C1CEF">
        <w:rPr>
          <w:rFonts w:ascii="Times New Roman" w:hAnsi="Times New Roman"/>
          <w:sz w:val="28"/>
          <w:szCs w:val="28"/>
        </w:rPr>
        <w:t xml:space="preserve">Павловский район, </w:t>
      </w:r>
    </w:p>
    <w:p w:rsidR="00056A33" w:rsidRPr="004C1CEF" w:rsidRDefault="00056A33" w:rsidP="00056A33">
      <w:pPr>
        <w:pStyle w:val="af2"/>
        <w:numPr>
          <w:ilvl w:val="0"/>
          <w:numId w:val="6"/>
        </w:numPr>
        <w:spacing w:line="276" w:lineRule="auto"/>
        <w:jc w:val="both"/>
        <w:rPr>
          <w:rFonts w:ascii="Times New Roman" w:hAnsi="Times New Roman"/>
          <w:sz w:val="28"/>
          <w:szCs w:val="28"/>
        </w:rPr>
      </w:pPr>
      <w:r w:rsidRPr="004C1CEF">
        <w:rPr>
          <w:rFonts w:ascii="Times New Roman" w:hAnsi="Times New Roman"/>
          <w:sz w:val="28"/>
          <w:szCs w:val="28"/>
        </w:rPr>
        <w:t xml:space="preserve">Первомайский район, </w:t>
      </w:r>
    </w:p>
    <w:p w:rsidR="00056A33" w:rsidRPr="004C1CEF" w:rsidRDefault="00056A33" w:rsidP="00056A33">
      <w:pPr>
        <w:pStyle w:val="af2"/>
        <w:numPr>
          <w:ilvl w:val="0"/>
          <w:numId w:val="6"/>
        </w:numPr>
        <w:spacing w:line="276" w:lineRule="auto"/>
        <w:jc w:val="both"/>
        <w:rPr>
          <w:rFonts w:ascii="Times New Roman" w:hAnsi="Times New Roman"/>
          <w:sz w:val="28"/>
          <w:szCs w:val="28"/>
        </w:rPr>
      </w:pPr>
      <w:r w:rsidRPr="004C1CEF">
        <w:rPr>
          <w:rFonts w:ascii="Times New Roman" w:hAnsi="Times New Roman"/>
          <w:sz w:val="28"/>
          <w:szCs w:val="28"/>
        </w:rPr>
        <w:t xml:space="preserve">Суетский район, </w:t>
      </w:r>
    </w:p>
    <w:p w:rsidR="00056A33" w:rsidRPr="004C1CEF" w:rsidRDefault="00056A33" w:rsidP="00056A33">
      <w:pPr>
        <w:pStyle w:val="af2"/>
        <w:numPr>
          <w:ilvl w:val="0"/>
          <w:numId w:val="6"/>
        </w:numPr>
        <w:spacing w:line="276" w:lineRule="auto"/>
        <w:jc w:val="both"/>
        <w:rPr>
          <w:rFonts w:ascii="Times New Roman" w:hAnsi="Times New Roman"/>
          <w:sz w:val="28"/>
          <w:szCs w:val="28"/>
        </w:rPr>
      </w:pPr>
      <w:r w:rsidRPr="004C1CEF">
        <w:rPr>
          <w:rFonts w:ascii="Times New Roman" w:hAnsi="Times New Roman"/>
          <w:sz w:val="28"/>
          <w:szCs w:val="28"/>
        </w:rPr>
        <w:t xml:space="preserve">Табунский район, </w:t>
      </w:r>
    </w:p>
    <w:p w:rsidR="00056A33" w:rsidRPr="004C1CEF" w:rsidRDefault="00056A33" w:rsidP="00056A33">
      <w:pPr>
        <w:pStyle w:val="af2"/>
        <w:numPr>
          <w:ilvl w:val="0"/>
          <w:numId w:val="6"/>
        </w:numPr>
        <w:spacing w:line="276" w:lineRule="auto"/>
        <w:jc w:val="both"/>
        <w:rPr>
          <w:rFonts w:ascii="Times New Roman" w:hAnsi="Times New Roman"/>
          <w:sz w:val="28"/>
          <w:szCs w:val="28"/>
        </w:rPr>
      </w:pPr>
      <w:r w:rsidRPr="004C1CEF">
        <w:rPr>
          <w:rFonts w:ascii="Times New Roman" w:hAnsi="Times New Roman"/>
          <w:sz w:val="28"/>
          <w:szCs w:val="28"/>
        </w:rPr>
        <w:t xml:space="preserve">Тальменский район </w:t>
      </w:r>
    </w:p>
    <w:p w:rsidR="00056A33" w:rsidRPr="004C1CEF" w:rsidRDefault="00056A33" w:rsidP="00056A33">
      <w:pPr>
        <w:pStyle w:val="af2"/>
        <w:numPr>
          <w:ilvl w:val="0"/>
          <w:numId w:val="6"/>
        </w:numPr>
        <w:spacing w:line="276" w:lineRule="auto"/>
        <w:jc w:val="both"/>
        <w:rPr>
          <w:rFonts w:ascii="Times New Roman" w:hAnsi="Times New Roman"/>
          <w:sz w:val="28"/>
          <w:szCs w:val="28"/>
        </w:rPr>
      </w:pPr>
      <w:r w:rsidRPr="004C1CEF">
        <w:rPr>
          <w:rFonts w:ascii="Times New Roman" w:hAnsi="Times New Roman"/>
          <w:sz w:val="28"/>
          <w:szCs w:val="28"/>
        </w:rPr>
        <w:t xml:space="preserve">Хабарский район </w:t>
      </w:r>
    </w:p>
    <w:p w:rsidR="00056A33" w:rsidRPr="005F512F" w:rsidRDefault="00056A33" w:rsidP="00056A33">
      <w:pPr>
        <w:ind w:firstLine="709"/>
        <w:jc w:val="both"/>
        <w:rPr>
          <w:sz w:val="20"/>
          <w:szCs w:val="20"/>
        </w:rPr>
      </w:pPr>
    </w:p>
    <w:p w:rsidR="00056A33" w:rsidRDefault="00056A33" w:rsidP="00056A33"/>
    <w:p w:rsidR="00056A33" w:rsidRDefault="00056A33" w:rsidP="00056A33">
      <w:r>
        <w:br w:type="page"/>
      </w:r>
      <w:r w:rsidRPr="00D111CA">
        <w:lastRenderedPageBreak/>
        <w:t xml:space="preserve">Список </w:t>
      </w:r>
      <w:r>
        <w:t>муниципальных районов и городских округов</w:t>
      </w:r>
      <w:r w:rsidR="001A7A56">
        <w:t>, входящих в</w:t>
      </w:r>
    </w:p>
    <w:p w:rsidR="001A7A56" w:rsidRDefault="00056A33" w:rsidP="001A7A56">
      <w:r w:rsidRPr="00D111CA">
        <w:t>зон</w:t>
      </w:r>
      <w:r>
        <w:t>ы</w:t>
      </w:r>
      <w:r w:rsidRPr="00D111CA">
        <w:t xml:space="preserve"> обслуживания Рубцовской</w:t>
      </w:r>
      <w:r>
        <w:t>,</w:t>
      </w:r>
      <w:r w:rsidRPr="00D111CA">
        <w:t xml:space="preserve"> Алейской </w:t>
      </w:r>
      <w:r w:rsidR="001A7A56" w:rsidRPr="00C976E1">
        <w:t>базов</w:t>
      </w:r>
      <w:r w:rsidR="001A7A56">
        <w:t>ых</w:t>
      </w:r>
      <w:r w:rsidR="001A7A56" w:rsidRPr="00C976E1">
        <w:t xml:space="preserve"> (опорн</w:t>
      </w:r>
      <w:r w:rsidR="001A7A56">
        <w:t>ых</w:t>
      </w:r>
      <w:r w:rsidR="001A7A56" w:rsidRPr="00C976E1">
        <w:t xml:space="preserve">) </w:t>
      </w:r>
    </w:p>
    <w:p w:rsidR="001A7A56" w:rsidRPr="00C976E1" w:rsidRDefault="001A7A56" w:rsidP="001A7A56">
      <w:r>
        <w:t>территориальных избирательных комиссий</w:t>
      </w:r>
    </w:p>
    <w:p w:rsidR="00056A33" w:rsidRDefault="00056A33" w:rsidP="00056A33"/>
    <w:p w:rsidR="00056A33" w:rsidRPr="00D111CA" w:rsidRDefault="00056A33" w:rsidP="00056A33"/>
    <w:p w:rsidR="00056A33" w:rsidRDefault="00056A33" w:rsidP="00056A33">
      <w:pPr>
        <w:numPr>
          <w:ilvl w:val="0"/>
          <w:numId w:val="7"/>
        </w:numPr>
        <w:spacing w:line="276" w:lineRule="auto"/>
        <w:jc w:val="both"/>
      </w:pPr>
      <w:r w:rsidRPr="00D111CA">
        <w:t xml:space="preserve">город Алейск, </w:t>
      </w:r>
    </w:p>
    <w:p w:rsidR="00056A33" w:rsidRDefault="00056A33" w:rsidP="00056A33">
      <w:pPr>
        <w:numPr>
          <w:ilvl w:val="0"/>
          <w:numId w:val="7"/>
        </w:numPr>
        <w:spacing w:line="276" w:lineRule="auto"/>
        <w:jc w:val="both"/>
      </w:pPr>
      <w:r w:rsidRPr="00D111CA">
        <w:t>город Рубцовск,</w:t>
      </w:r>
    </w:p>
    <w:p w:rsidR="00056A33" w:rsidRDefault="00056A33" w:rsidP="00056A33">
      <w:pPr>
        <w:numPr>
          <w:ilvl w:val="0"/>
          <w:numId w:val="7"/>
        </w:numPr>
        <w:spacing w:line="276" w:lineRule="auto"/>
        <w:jc w:val="both"/>
      </w:pPr>
      <w:r w:rsidRPr="00D111CA">
        <w:t xml:space="preserve">Алейский район, </w:t>
      </w:r>
    </w:p>
    <w:p w:rsidR="00056A33" w:rsidRDefault="00056A33" w:rsidP="00056A33">
      <w:pPr>
        <w:numPr>
          <w:ilvl w:val="0"/>
          <w:numId w:val="7"/>
        </w:numPr>
        <w:spacing w:line="276" w:lineRule="auto"/>
        <w:jc w:val="both"/>
      </w:pPr>
      <w:r w:rsidRPr="00D111CA">
        <w:t xml:space="preserve">Быстроистокский район, </w:t>
      </w:r>
    </w:p>
    <w:p w:rsidR="00056A33" w:rsidRDefault="00056A33" w:rsidP="00056A33">
      <w:pPr>
        <w:numPr>
          <w:ilvl w:val="0"/>
          <w:numId w:val="7"/>
        </w:numPr>
        <w:spacing w:line="276" w:lineRule="auto"/>
        <w:jc w:val="both"/>
      </w:pPr>
      <w:r w:rsidRPr="00D111CA">
        <w:t>Волчихинский район,</w:t>
      </w:r>
    </w:p>
    <w:p w:rsidR="00056A33" w:rsidRDefault="00056A33" w:rsidP="00056A33">
      <w:pPr>
        <w:numPr>
          <w:ilvl w:val="0"/>
          <w:numId w:val="7"/>
        </w:numPr>
        <w:spacing w:line="276" w:lineRule="auto"/>
        <w:jc w:val="both"/>
      </w:pPr>
      <w:r w:rsidRPr="00D111CA">
        <w:t>Егорьевский район,</w:t>
      </w:r>
    </w:p>
    <w:p w:rsidR="00056A33" w:rsidRDefault="00056A33" w:rsidP="00056A33">
      <w:pPr>
        <w:numPr>
          <w:ilvl w:val="0"/>
          <w:numId w:val="7"/>
        </w:numPr>
        <w:spacing w:line="276" w:lineRule="auto"/>
        <w:jc w:val="both"/>
      </w:pPr>
      <w:r w:rsidRPr="00D111CA">
        <w:t>Змеиногорский район,</w:t>
      </w:r>
    </w:p>
    <w:p w:rsidR="00056A33" w:rsidRDefault="00056A33" w:rsidP="00056A33">
      <w:pPr>
        <w:numPr>
          <w:ilvl w:val="0"/>
          <w:numId w:val="7"/>
        </w:numPr>
        <w:spacing w:line="276" w:lineRule="auto"/>
        <w:jc w:val="both"/>
      </w:pPr>
      <w:r w:rsidRPr="00D111CA">
        <w:t xml:space="preserve">Краснощековский район, </w:t>
      </w:r>
    </w:p>
    <w:p w:rsidR="00056A33" w:rsidRDefault="00056A33" w:rsidP="00056A33">
      <w:pPr>
        <w:numPr>
          <w:ilvl w:val="0"/>
          <w:numId w:val="7"/>
        </w:numPr>
        <w:spacing w:line="276" w:lineRule="auto"/>
        <w:jc w:val="both"/>
      </w:pPr>
      <w:r w:rsidRPr="00D111CA">
        <w:t xml:space="preserve">Курьинский район, </w:t>
      </w:r>
    </w:p>
    <w:p w:rsidR="00056A33" w:rsidRDefault="00056A33" w:rsidP="00056A33">
      <w:pPr>
        <w:numPr>
          <w:ilvl w:val="0"/>
          <w:numId w:val="7"/>
        </w:numPr>
        <w:spacing w:line="276" w:lineRule="auto"/>
        <w:jc w:val="both"/>
      </w:pPr>
      <w:r w:rsidRPr="00D111CA">
        <w:t>Локтевский район,</w:t>
      </w:r>
    </w:p>
    <w:p w:rsidR="00056A33" w:rsidRDefault="00056A33" w:rsidP="00056A33">
      <w:pPr>
        <w:numPr>
          <w:ilvl w:val="0"/>
          <w:numId w:val="7"/>
        </w:numPr>
        <w:spacing w:line="276" w:lineRule="auto"/>
        <w:jc w:val="both"/>
      </w:pPr>
      <w:r w:rsidRPr="00D111CA">
        <w:t>Михайловский район,</w:t>
      </w:r>
    </w:p>
    <w:p w:rsidR="00056A33" w:rsidRDefault="00056A33" w:rsidP="00056A33">
      <w:pPr>
        <w:numPr>
          <w:ilvl w:val="0"/>
          <w:numId w:val="7"/>
        </w:numPr>
        <w:spacing w:line="276" w:lineRule="auto"/>
        <w:jc w:val="both"/>
      </w:pPr>
      <w:r w:rsidRPr="00D111CA">
        <w:t>Новичихинский район,</w:t>
      </w:r>
    </w:p>
    <w:p w:rsidR="00056A33" w:rsidRDefault="00056A33" w:rsidP="00056A33">
      <w:pPr>
        <w:numPr>
          <w:ilvl w:val="0"/>
          <w:numId w:val="7"/>
        </w:numPr>
        <w:spacing w:line="276" w:lineRule="auto"/>
        <w:jc w:val="both"/>
      </w:pPr>
      <w:r w:rsidRPr="00D111CA">
        <w:t xml:space="preserve">Петропавловский район, </w:t>
      </w:r>
    </w:p>
    <w:p w:rsidR="00056A33" w:rsidRDefault="00056A33" w:rsidP="00056A33">
      <w:pPr>
        <w:numPr>
          <w:ilvl w:val="0"/>
          <w:numId w:val="7"/>
        </w:numPr>
        <w:spacing w:line="276" w:lineRule="auto"/>
        <w:jc w:val="both"/>
      </w:pPr>
      <w:r w:rsidRPr="00D111CA">
        <w:t xml:space="preserve">Поспелихинский район, </w:t>
      </w:r>
    </w:p>
    <w:p w:rsidR="00056A33" w:rsidRDefault="00056A33" w:rsidP="00056A33">
      <w:pPr>
        <w:numPr>
          <w:ilvl w:val="0"/>
          <w:numId w:val="7"/>
        </w:numPr>
        <w:spacing w:line="276" w:lineRule="auto"/>
        <w:jc w:val="both"/>
      </w:pPr>
      <w:r w:rsidRPr="00D111CA">
        <w:t xml:space="preserve">Родинский район, </w:t>
      </w:r>
    </w:p>
    <w:p w:rsidR="00056A33" w:rsidRDefault="00056A33" w:rsidP="00056A33">
      <w:pPr>
        <w:numPr>
          <w:ilvl w:val="0"/>
          <w:numId w:val="7"/>
        </w:numPr>
        <w:spacing w:line="276" w:lineRule="auto"/>
        <w:jc w:val="both"/>
      </w:pPr>
      <w:r w:rsidRPr="00D111CA">
        <w:t xml:space="preserve">Романовский район, </w:t>
      </w:r>
    </w:p>
    <w:p w:rsidR="00056A33" w:rsidRDefault="00056A33" w:rsidP="00056A33">
      <w:pPr>
        <w:numPr>
          <w:ilvl w:val="0"/>
          <w:numId w:val="7"/>
        </w:numPr>
        <w:spacing w:line="276" w:lineRule="auto"/>
        <w:jc w:val="both"/>
      </w:pPr>
      <w:r w:rsidRPr="00D111CA">
        <w:t>Рубцовский район,</w:t>
      </w:r>
    </w:p>
    <w:p w:rsidR="00056A33" w:rsidRDefault="00056A33" w:rsidP="00056A33">
      <w:pPr>
        <w:numPr>
          <w:ilvl w:val="0"/>
          <w:numId w:val="7"/>
        </w:numPr>
        <w:spacing w:line="276" w:lineRule="auto"/>
        <w:jc w:val="both"/>
      </w:pPr>
      <w:r w:rsidRPr="00D111CA">
        <w:t xml:space="preserve">Топчихинский район, </w:t>
      </w:r>
    </w:p>
    <w:p w:rsidR="00056A33" w:rsidRDefault="00056A33" w:rsidP="00056A33">
      <w:pPr>
        <w:numPr>
          <w:ilvl w:val="0"/>
          <w:numId w:val="7"/>
        </w:numPr>
        <w:spacing w:line="276" w:lineRule="auto"/>
        <w:jc w:val="both"/>
      </w:pPr>
      <w:r w:rsidRPr="00D111CA">
        <w:t xml:space="preserve">Третьяковский район, </w:t>
      </w:r>
    </w:p>
    <w:p w:rsidR="00056A33" w:rsidRDefault="00056A33" w:rsidP="00056A33">
      <w:pPr>
        <w:numPr>
          <w:ilvl w:val="0"/>
          <w:numId w:val="7"/>
        </w:numPr>
        <w:spacing w:line="276" w:lineRule="auto"/>
        <w:jc w:val="both"/>
      </w:pPr>
      <w:r w:rsidRPr="00D111CA">
        <w:t xml:space="preserve">Угловский район, </w:t>
      </w:r>
    </w:p>
    <w:p w:rsidR="00056A33" w:rsidRDefault="00056A33" w:rsidP="00056A33">
      <w:pPr>
        <w:numPr>
          <w:ilvl w:val="0"/>
          <w:numId w:val="7"/>
        </w:numPr>
        <w:spacing w:line="276" w:lineRule="auto"/>
        <w:jc w:val="both"/>
      </w:pPr>
      <w:r w:rsidRPr="00D111CA">
        <w:t xml:space="preserve">Усть-Калманский район, </w:t>
      </w:r>
    </w:p>
    <w:p w:rsidR="00056A33" w:rsidRDefault="00056A33" w:rsidP="00056A33">
      <w:pPr>
        <w:numPr>
          <w:ilvl w:val="0"/>
          <w:numId w:val="7"/>
        </w:numPr>
        <w:spacing w:line="276" w:lineRule="auto"/>
        <w:jc w:val="both"/>
      </w:pPr>
      <w:r w:rsidRPr="00D111CA">
        <w:t xml:space="preserve">Усть-Пристанский район, </w:t>
      </w:r>
    </w:p>
    <w:p w:rsidR="00056A33" w:rsidRPr="00D111CA" w:rsidRDefault="00056A33" w:rsidP="00056A33">
      <w:pPr>
        <w:numPr>
          <w:ilvl w:val="0"/>
          <w:numId w:val="7"/>
        </w:numPr>
        <w:spacing w:line="276" w:lineRule="auto"/>
        <w:jc w:val="both"/>
      </w:pPr>
      <w:r w:rsidRPr="00D111CA">
        <w:t>Чарышский район</w:t>
      </w:r>
      <w:r>
        <w:t>,</w:t>
      </w:r>
      <w:r w:rsidRPr="00D111CA">
        <w:t xml:space="preserve"> </w:t>
      </w:r>
    </w:p>
    <w:p w:rsidR="00056A33" w:rsidRDefault="00056A33" w:rsidP="00056A33">
      <w:pPr>
        <w:numPr>
          <w:ilvl w:val="0"/>
          <w:numId w:val="7"/>
        </w:numPr>
        <w:spacing w:line="276" w:lineRule="auto"/>
        <w:jc w:val="both"/>
      </w:pPr>
      <w:r w:rsidRPr="00D111CA">
        <w:t xml:space="preserve">Шипуновский район </w:t>
      </w:r>
    </w:p>
    <w:p w:rsidR="00636F42" w:rsidRDefault="00636F42" w:rsidP="00636F42">
      <w:pPr>
        <w:pStyle w:val="ad"/>
        <w:rPr>
          <w:sz w:val="28"/>
          <w:szCs w:val="28"/>
        </w:rPr>
      </w:pPr>
    </w:p>
    <w:sectPr w:rsidR="00636F42" w:rsidSect="00056A33">
      <w:headerReference w:type="even" r:id="rId12"/>
      <w:pgSz w:w="11906" w:h="16838" w:code="9"/>
      <w:pgMar w:top="1276" w:right="620" w:bottom="993" w:left="1425" w:header="680" w:footer="680"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9F3" w:rsidRDefault="003F59F3">
      <w:r>
        <w:separator/>
      </w:r>
    </w:p>
  </w:endnote>
  <w:endnote w:type="continuationSeparator" w:id="0">
    <w:p w:rsidR="003F59F3" w:rsidRDefault="003F5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9F3" w:rsidRDefault="003F59F3">
      <w:r>
        <w:separator/>
      </w:r>
    </w:p>
  </w:footnote>
  <w:footnote w:type="continuationSeparator" w:id="0">
    <w:p w:rsidR="003F59F3" w:rsidRDefault="003F5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41249"/>
      <w:docPartObj>
        <w:docPartGallery w:val="Page Numbers (Top of Page)"/>
        <w:docPartUnique/>
      </w:docPartObj>
    </w:sdtPr>
    <w:sdtEndPr/>
    <w:sdtContent>
      <w:p w:rsidR="001A7A56" w:rsidRDefault="003F59F3">
        <w:pPr>
          <w:pStyle w:val="a6"/>
        </w:pPr>
        <w:r>
          <w:fldChar w:fldCharType="begin"/>
        </w:r>
        <w:r>
          <w:instrText xml:space="preserve"> PAGE   \* MERGEFORMAT </w:instrText>
        </w:r>
        <w:r>
          <w:fldChar w:fldCharType="separate"/>
        </w:r>
        <w:r w:rsidR="003E19DC">
          <w:rPr>
            <w:noProof/>
          </w:rPr>
          <w:t>4</w:t>
        </w:r>
        <w:r>
          <w:rPr>
            <w:noProof/>
          </w:rPr>
          <w:fldChar w:fldCharType="end"/>
        </w:r>
      </w:p>
    </w:sdtContent>
  </w:sdt>
  <w:p w:rsidR="001A7A56" w:rsidRDefault="001A7A5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A56" w:rsidRDefault="001A7A56" w:rsidP="00DE5E1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A7A56" w:rsidRDefault="001A7A5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7E16"/>
    <w:multiLevelType w:val="multilevel"/>
    <w:tmpl w:val="88746B38"/>
    <w:lvl w:ilvl="0">
      <w:start w:val="1"/>
      <w:numFmt w:val="upperRoman"/>
      <w:lvlText w:val="%1."/>
      <w:lvlJc w:val="left"/>
      <w:pPr>
        <w:ind w:left="1080" w:hanging="720"/>
      </w:pPr>
      <w:rPr>
        <w:rFonts w:hint="default"/>
      </w:rPr>
    </w:lvl>
    <w:lvl w:ilvl="1">
      <w:start w:val="2"/>
      <w:numFmt w:val="decimal"/>
      <w:isLgl/>
      <w:lvlText w:val="%1.%2."/>
      <w:lvlJc w:val="left"/>
      <w:pPr>
        <w:ind w:left="1260"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nsid w:val="198666EA"/>
    <w:multiLevelType w:val="hybridMultilevel"/>
    <w:tmpl w:val="E8A82C1A"/>
    <w:lvl w:ilvl="0" w:tplc="D1A659A6">
      <w:start w:val="1"/>
      <w:numFmt w:val="decimal"/>
      <w:lvlText w:val="%1."/>
      <w:lvlJc w:val="center"/>
      <w:pPr>
        <w:tabs>
          <w:tab w:val="num" w:pos="853"/>
        </w:tabs>
        <w:ind w:left="813" w:hanging="58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55625F"/>
    <w:multiLevelType w:val="hybridMultilevel"/>
    <w:tmpl w:val="4A68DC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CC97B9C"/>
    <w:multiLevelType w:val="hybridMultilevel"/>
    <w:tmpl w:val="D708D3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1FE084D"/>
    <w:multiLevelType w:val="hybridMultilevel"/>
    <w:tmpl w:val="61DCCED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4E141649"/>
    <w:multiLevelType w:val="hybridMultilevel"/>
    <w:tmpl w:val="A4C82882"/>
    <w:lvl w:ilvl="0" w:tplc="140C7E6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
    <w:nsid w:val="4E97310A"/>
    <w:multiLevelType w:val="hybridMultilevel"/>
    <w:tmpl w:val="086C88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34A07"/>
    <w:rsid w:val="00056A33"/>
    <w:rsid w:val="000B7D85"/>
    <w:rsid w:val="001125AC"/>
    <w:rsid w:val="00154F09"/>
    <w:rsid w:val="00191F68"/>
    <w:rsid w:val="001A7A56"/>
    <w:rsid w:val="001B0C9F"/>
    <w:rsid w:val="001F0B7F"/>
    <w:rsid w:val="0023766A"/>
    <w:rsid w:val="00290B29"/>
    <w:rsid w:val="00295AC9"/>
    <w:rsid w:val="002B68EE"/>
    <w:rsid w:val="002E190F"/>
    <w:rsid w:val="00356037"/>
    <w:rsid w:val="00374C56"/>
    <w:rsid w:val="00386E95"/>
    <w:rsid w:val="003C6440"/>
    <w:rsid w:val="003E19DC"/>
    <w:rsid w:val="003F59F3"/>
    <w:rsid w:val="00425383"/>
    <w:rsid w:val="0044586E"/>
    <w:rsid w:val="00491438"/>
    <w:rsid w:val="004E67E3"/>
    <w:rsid w:val="004F579F"/>
    <w:rsid w:val="0052303D"/>
    <w:rsid w:val="00567104"/>
    <w:rsid w:val="005F7E64"/>
    <w:rsid w:val="00636F42"/>
    <w:rsid w:val="00652867"/>
    <w:rsid w:val="006704C0"/>
    <w:rsid w:val="006D1772"/>
    <w:rsid w:val="007229A0"/>
    <w:rsid w:val="00755522"/>
    <w:rsid w:val="007914EF"/>
    <w:rsid w:val="008023B8"/>
    <w:rsid w:val="008259E5"/>
    <w:rsid w:val="00845767"/>
    <w:rsid w:val="008B0C1D"/>
    <w:rsid w:val="008B1D3A"/>
    <w:rsid w:val="008B6338"/>
    <w:rsid w:val="008C7A63"/>
    <w:rsid w:val="008E5E91"/>
    <w:rsid w:val="008F25A1"/>
    <w:rsid w:val="009031C8"/>
    <w:rsid w:val="00925A32"/>
    <w:rsid w:val="00931AF1"/>
    <w:rsid w:val="009508B9"/>
    <w:rsid w:val="00955234"/>
    <w:rsid w:val="00973942"/>
    <w:rsid w:val="009B722C"/>
    <w:rsid w:val="009E267E"/>
    <w:rsid w:val="009E3CE3"/>
    <w:rsid w:val="009F1269"/>
    <w:rsid w:val="009F5D87"/>
    <w:rsid w:val="00A02C71"/>
    <w:rsid w:val="00A146E4"/>
    <w:rsid w:val="00A2703C"/>
    <w:rsid w:val="00A41E04"/>
    <w:rsid w:val="00A473BF"/>
    <w:rsid w:val="00A51B9F"/>
    <w:rsid w:val="00A769B9"/>
    <w:rsid w:val="00AE2027"/>
    <w:rsid w:val="00AE2783"/>
    <w:rsid w:val="00AF11D0"/>
    <w:rsid w:val="00B11CE5"/>
    <w:rsid w:val="00B241FB"/>
    <w:rsid w:val="00BA4F60"/>
    <w:rsid w:val="00BC3F8B"/>
    <w:rsid w:val="00BC5B0B"/>
    <w:rsid w:val="00C54CEA"/>
    <w:rsid w:val="00C72B45"/>
    <w:rsid w:val="00C7367E"/>
    <w:rsid w:val="00C76714"/>
    <w:rsid w:val="00CD3ED5"/>
    <w:rsid w:val="00CE0BCD"/>
    <w:rsid w:val="00D0150F"/>
    <w:rsid w:val="00D0293A"/>
    <w:rsid w:val="00D04541"/>
    <w:rsid w:val="00D26DC2"/>
    <w:rsid w:val="00D41B99"/>
    <w:rsid w:val="00D60378"/>
    <w:rsid w:val="00D60CFE"/>
    <w:rsid w:val="00D669C1"/>
    <w:rsid w:val="00D74110"/>
    <w:rsid w:val="00DA6AFE"/>
    <w:rsid w:val="00DB7C78"/>
    <w:rsid w:val="00DE5E10"/>
    <w:rsid w:val="00E21AC8"/>
    <w:rsid w:val="00E22B3F"/>
    <w:rsid w:val="00E308E2"/>
    <w:rsid w:val="00E348C7"/>
    <w:rsid w:val="00E34A07"/>
    <w:rsid w:val="00E516F3"/>
    <w:rsid w:val="00E651E4"/>
    <w:rsid w:val="00E939D0"/>
    <w:rsid w:val="00EA678A"/>
    <w:rsid w:val="00EC1B7D"/>
    <w:rsid w:val="00F11135"/>
    <w:rsid w:val="00F731A1"/>
    <w:rsid w:val="00F84B29"/>
    <w:rsid w:val="00F90E3D"/>
    <w:rsid w:val="00FA5908"/>
    <w:rsid w:val="00FD2C5F"/>
    <w:rsid w:val="00FF3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AE025547-CEE2-424E-A016-46A601C9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A07"/>
    <w:pPr>
      <w:jc w:val="center"/>
    </w:pPr>
    <w:rPr>
      <w:sz w:val="28"/>
      <w:szCs w:val="28"/>
    </w:rPr>
  </w:style>
  <w:style w:type="paragraph" w:styleId="2">
    <w:name w:val="heading 2"/>
    <w:basedOn w:val="a"/>
    <w:next w:val="a"/>
    <w:qFormat/>
    <w:rsid w:val="00E34A07"/>
    <w:pPr>
      <w:keepNext/>
      <w:autoSpaceDE w:val="0"/>
      <w:autoSpaceDN w:val="0"/>
      <w:adjustRightInd w:val="0"/>
      <w:jc w:val="both"/>
      <w:outlineLvl w:val="1"/>
    </w:pPr>
    <w:rPr>
      <w:szCs w:val="24"/>
    </w:rPr>
  </w:style>
  <w:style w:type="paragraph" w:styleId="3">
    <w:name w:val="heading 3"/>
    <w:basedOn w:val="a"/>
    <w:next w:val="a"/>
    <w:qFormat/>
    <w:rsid w:val="00E34A07"/>
    <w:pPr>
      <w:keepNext/>
      <w:outlineLvl w:val="2"/>
    </w:pPr>
    <w:rPr>
      <w:b/>
      <w:caps/>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34A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E34A07"/>
    <w:pPr>
      <w:spacing w:after="120"/>
      <w:ind w:left="283"/>
    </w:pPr>
    <w:rPr>
      <w:szCs w:val="24"/>
    </w:rPr>
  </w:style>
  <w:style w:type="paragraph" w:styleId="a5">
    <w:name w:val="Body Text"/>
    <w:basedOn w:val="a"/>
    <w:rsid w:val="00E34A07"/>
    <w:pPr>
      <w:spacing w:after="120"/>
    </w:pPr>
    <w:rPr>
      <w:szCs w:val="24"/>
    </w:rPr>
  </w:style>
  <w:style w:type="paragraph" w:styleId="a6">
    <w:name w:val="header"/>
    <w:basedOn w:val="a"/>
    <w:link w:val="a7"/>
    <w:uiPriority w:val="99"/>
    <w:rsid w:val="00E34A07"/>
    <w:pPr>
      <w:tabs>
        <w:tab w:val="center" w:pos="4677"/>
        <w:tab w:val="right" w:pos="9355"/>
      </w:tabs>
    </w:pPr>
    <w:rPr>
      <w:sz w:val="22"/>
    </w:rPr>
  </w:style>
  <w:style w:type="character" w:styleId="a8">
    <w:name w:val="page number"/>
    <w:rsid w:val="00E34A07"/>
    <w:rPr>
      <w:spacing w:val="0"/>
      <w:w w:val="100"/>
      <w:sz w:val="22"/>
    </w:rPr>
  </w:style>
  <w:style w:type="paragraph" w:customStyle="1" w:styleId="14-15">
    <w:name w:val="текст14-15"/>
    <w:basedOn w:val="a"/>
    <w:rsid w:val="00E34A07"/>
    <w:pPr>
      <w:spacing w:line="360" w:lineRule="auto"/>
      <w:ind w:firstLine="720"/>
      <w:jc w:val="both"/>
    </w:pPr>
  </w:style>
  <w:style w:type="paragraph" w:styleId="a9">
    <w:name w:val="caption"/>
    <w:basedOn w:val="a"/>
    <w:next w:val="a"/>
    <w:qFormat/>
    <w:rsid w:val="00E34A07"/>
    <w:pPr>
      <w:jc w:val="left"/>
    </w:pPr>
    <w:rPr>
      <w:sz w:val="24"/>
      <w:szCs w:val="20"/>
    </w:rPr>
  </w:style>
  <w:style w:type="character" w:customStyle="1" w:styleId="a7">
    <w:name w:val="Верхний колонтитул Знак"/>
    <w:link w:val="a6"/>
    <w:uiPriority w:val="99"/>
    <w:rsid w:val="00E34A07"/>
    <w:rPr>
      <w:sz w:val="22"/>
      <w:szCs w:val="28"/>
      <w:lang w:val="ru-RU" w:eastAsia="ru-RU" w:bidi="ar-SA"/>
    </w:rPr>
  </w:style>
  <w:style w:type="paragraph" w:styleId="aa">
    <w:name w:val="footer"/>
    <w:basedOn w:val="a"/>
    <w:rsid w:val="00E34A07"/>
    <w:pPr>
      <w:tabs>
        <w:tab w:val="center" w:pos="4677"/>
        <w:tab w:val="right" w:pos="9355"/>
      </w:tabs>
    </w:pPr>
  </w:style>
  <w:style w:type="paragraph" w:styleId="ab">
    <w:name w:val="Balloon Text"/>
    <w:basedOn w:val="a"/>
    <w:semiHidden/>
    <w:rsid w:val="009F5D87"/>
    <w:rPr>
      <w:rFonts w:ascii="Tahoma" w:hAnsi="Tahoma" w:cs="Tahoma"/>
      <w:sz w:val="16"/>
      <w:szCs w:val="16"/>
    </w:rPr>
  </w:style>
  <w:style w:type="character" w:styleId="ac">
    <w:name w:val="Hyperlink"/>
    <w:basedOn w:val="a0"/>
    <w:rsid w:val="00E348C7"/>
    <w:rPr>
      <w:color w:val="0563C1" w:themeColor="hyperlink"/>
      <w:u w:val="single"/>
    </w:rPr>
  </w:style>
  <w:style w:type="paragraph" w:customStyle="1" w:styleId="ConsPlusNonformat">
    <w:name w:val="ConsPlusNonformat"/>
    <w:rsid w:val="00636F42"/>
    <w:pPr>
      <w:widowControl w:val="0"/>
      <w:autoSpaceDE w:val="0"/>
      <w:autoSpaceDN w:val="0"/>
      <w:adjustRightInd w:val="0"/>
    </w:pPr>
    <w:rPr>
      <w:rFonts w:ascii="Courier New" w:hAnsi="Courier New" w:cs="Courier New"/>
    </w:rPr>
  </w:style>
  <w:style w:type="paragraph" w:styleId="ad">
    <w:name w:val="Title"/>
    <w:basedOn w:val="a"/>
    <w:link w:val="ae"/>
    <w:qFormat/>
    <w:rsid w:val="00636F42"/>
    <w:rPr>
      <w:b/>
      <w:bCs/>
      <w:sz w:val="24"/>
      <w:szCs w:val="24"/>
    </w:rPr>
  </w:style>
  <w:style w:type="character" w:customStyle="1" w:styleId="ae">
    <w:name w:val="Название Знак"/>
    <w:basedOn w:val="a0"/>
    <w:link w:val="ad"/>
    <w:rsid w:val="00636F42"/>
    <w:rPr>
      <w:b/>
      <w:bCs/>
      <w:sz w:val="24"/>
      <w:szCs w:val="24"/>
    </w:rPr>
  </w:style>
  <w:style w:type="paragraph" w:styleId="af">
    <w:name w:val="footnote text"/>
    <w:basedOn w:val="a"/>
    <w:link w:val="af0"/>
    <w:rsid w:val="00636F42"/>
    <w:rPr>
      <w:sz w:val="20"/>
      <w:szCs w:val="20"/>
    </w:rPr>
  </w:style>
  <w:style w:type="character" w:customStyle="1" w:styleId="af0">
    <w:name w:val="Текст сноски Знак"/>
    <w:basedOn w:val="a0"/>
    <w:link w:val="af"/>
    <w:rsid w:val="00636F42"/>
  </w:style>
  <w:style w:type="character" w:styleId="af1">
    <w:name w:val="footnote reference"/>
    <w:basedOn w:val="a0"/>
    <w:rsid w:val="00636F42"/>
    <w:rPr>
      <w:vertAlign w:val="superscript"/>
    </w:rPr>
  </w:style>
  <w:style w:type="paragraph" w:styleId="af2">
    <w:name w:val="List Paragraph"/>
    <w:basedOn w:val="a"/>
    <w:uiPriority w:val="34"/>
    <w:qFormat/>
    <w:rsid w:val="00056A33"/>
    <w:pPr>
      <w:ind w:left="720"/>
      <w:contextualSpacing/>
      <w:jc w:val="lef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831003">
      <w:bodyDiv w:val="1"/>
      <w:marLeft w:val="0"/>
      <w:marRight w:val="0"/>
      <w:marTop w:val="0"/>
      <w:marBottom w:val="0"/>
      <w:divBdr>
        <w:top w:val="none" w:sz="0" w:space="0" w:color="auto"/>
        <w:left w:val="none" w:sz="0" w:space="0" w:color="auto"/>
        <w:bottom w:val="none" w:sz="0" w:space="0" w:color="auto"/>
        <w:right w:val="none" w:sz="0" w:space="0" w:color="auto"/>
      </w:divBdr>
    </w:div>
    <w:div w:id="1146895136">
      <w:bodyDiv w:val="1"/>
      <w:marLeft w:val="0"/>
      <w:marRight w:val="0"/>
      <w:marTop w:val="0"/>
      <w:marBottom w:val="0"/>
      <w:divBdr>
        <w:top w:val="none" w:sz="0" w:space="0" w:color="auto"/>
        <w:left w:val="none" w:sz="0" w:space="0" w:color="auto"/>
        <w:bottom w:val="none" w:sz="0" w:space="0" w:color="auto"/>
        <w:right w:val="none" w:sz="0" w:space="0" w:color="auto"/>
      </w:divBdr>
    </w:div>
    <w:div w:id="160919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zizbirkom@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r_bik@mail.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ltai_terr.izbirkom.ru/" TargetMode="External"/><Relationship Id="rId4" Type="http://schemas.openxmlformats.org/officeDocument/2006/relationships/webSettings" Target="webSettings.xml"/><Relationship Id="rId9" Type="http://schemas.openxmlformats.org/officeDocument/2006/relationships/hyperlink" Target="mailto:rub_bik@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20</Pages>
  <Words>3645</Words>
  <Characters>20782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ИКСРФ22</Company>
  <LinksUpToDate>false</LinksUpToDate>
  <CharactersWithSpaces>24379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Плишанкова Н.М.</dc:creator>
  <cp:lastModifiedBy>школа</cp:lastModifiedBy>
  <cp:revision>9</cp:revision>
  <cp:lastPrinted>2019-10-28T06:48:00Z</cp:lastPrinted>
  <dcterms:created xsi:type="dcterms:W3CDTF">2019-10-28T05:27:00Z</dcterms:created>
  <dcterms:modified xsi:type="dcterms:W3CDTF">2020-02-14T06:29:00Z</dcterms:modified>
</cp:coreProperties>
</file>