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35" w:rsidRDefault="00695035" w:rsidP="0069503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Место штампа образовательной организации. </w:t>
      </w:r>
    </w:p>
    <w:p w:rsidR="00695035" w:rsidRDefault="00695035" w:rsidP="0069503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Официальное наименование образовательной организации,</w:t>
      </w:r>
    </w:p>
    <w:p w:rsidR="00695035" w:rsidRDefault="00695035" w:rsidP="0069503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местонахождения, контактный телефон</w:t>
      </w: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Заключения специалистов</w:t>
      </w: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консилиума образовательной организации</w:t>
      </w: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ребенка _________________________________________________________________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_________________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 обследования ___________________________________________</w:t>
      </w:r>
    </w:p>
    <w:p w:rsidR="00695035" w:rsidRDefault="00695035" w:rsidP="006950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использованных методик _______________________________________________ ______________________________________________________________________________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Структура и содержание заключения педагога-психолога 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 xml:space="preserve">обязательную </w:t>
      </w:r>
      <w:r>
        <w:rPr>
          <w:rFonts w:ascii="Times New Roman" w:hAnsi="Times New Roman"/>
          <w:sz w:val="24"/>
          <w:szCs w:val="24"/>
        </w:rPr>
        <w:t>часть входят следующие сведения:</w:t>
      </w:r>
    </w:p>
    <w:p w:rsidR="00695035" w:rsidRDefault="00695035" w:rsidP="006950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развития мышления ребенка. Организация интеллектуальной деятельности:</w:t>
      </w:r>
    </w:p>
    <w:p w:rsidR="00695035" w:rsidRDefault="00695035" w:rsidP="00695035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характеристика понимания инструкций;</w:t>
      </w:r>
    </w:p>
    <w:p w:rsidR="00695035" w:rsidRDefault="00695035" w:rsidP="00695035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ориентировка в заданиях разного уровня сложности;</w:t>
      </w:r>
    </w:p>
    <w:p w:rsidR="00695035" w:rsidRDefault="00695035" w:rsidP="00695035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удержание цели деятельности;</w:t>
      </w:r>
    </w:p>
    <w:p w:rsidR="00695035" w:rsidRDefault="00695035" w:rsidP="00695035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целенаправленность и осмысленность производимых действий;</w:t>
      </w:r>
    </w:p>
    <w:p w:rsidR="00695035" w:rsidRDefault="00695035" w:rsidP="00695035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признаки повышенной конкретности мышления либо искажение процессов обобщения, способности к вербализации своих суждений, наличие способности к переносу усвоенного действия на сходное задание. </w:t>
      </w:r>
    </w:p>
    <w:p w:rsidR="00695035" w:rsidRDefault="00695035" w:rsidP="006950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«социальной ситуации развития»: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оценка возрастных этапов с точки зрения критических периодов и основных психологических новообразований;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анализ актуального уровня социальной адаптации личности; социально-бытовая ориентировка, навыки культурного поведения;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оценка «зоны ближайшего развития» и прогноза развития с позиции адаптивных характеристик личности.</w:t>
      </w:r>
    </w:p>
    <w:p w:rsidR="00695035" w:rsidRDefault="00695035" w:rsidP="006950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Структура личности ребенка. Особенности мотивации. Самооценка и способность к рефлексии.</w:t>
      </w:r>
    </w:p>
    <w:p w:rsidR="00695035" w:rsidRDefault="00695035" w:rsidP="006950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собенности аффективно-личностной сферы (контакт, интерес, аффективный компонент продуктивности, критика к наличию проблем и трудностей, к успехам)</w:t>
      </w:r>
    </w:p>
    <w:p w:rsidR="00695035" w:rsidRDefault="00695035" w:rsidP="006950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эмоционального реагирования (преобладающий фон настроения, специфические симптомы)</w:t>
      </w:r>
    </w:p>
    <w:p w:rsidR="00695035" w:rsidRDefault="00695035" w:rsidP="006950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</w:t>
      </w:r>
      <w:r>
        <w:rPr>
          <w:rFonts w:ascii="Times New Roman" w:hAnsi="Times New Roman"/>
          <w:b/>
          <w:bCs/>
          <w:sz w:val="24"/>
          <w:szCs w:val="24"/>
        </w:rPr>
        <w:t>дополнительную</w:t>
      </w:r>
      <w:r>
        <w:rPr>
          <w:rFonts w:ascii="Times New Roman" w:hAnsi="Times New Roman"/>
          <w:sz w:val="24"/>
          <w:szCs w:val="24"/>
        </w:rPr>
        <w:t xml:space="preserve"> часть вносятся сведения из психологических исследований по следующей схеме:</w:t>
      </w:r>
    </w:p>
    <w:p w:rsidR="00695035" w:rsidRDefault="00695035" w:rsidP="0069503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умственная работоспособность;</w:t>
      </w:r>
    </w:p>
    <w:p w:rsidR="00695035" w:rsidRDefault="00695035" w:rsidP="0069503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деятельности: целенаправленность, планирование, программирование, контроль;</w:t>
      </w:r>
    </w:p>
    <w:p w:rsidR="00695035" w:rsidRDefault="00695035" w:rsidP="0069503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основных психических функций: восприятие, внимание, память, движения и действия;</w:t>
      </w:r>
    </w:p>
    <w:p w:rsidR="00695035" w:rsidRDefault="00695035" w:rsidP="0069503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пространственные синтезы (наглядные, символические);</w:t>
      </w:r>
    </w:p>
    <w:p w:rsidR="00695035" w:rsidRDefault="00695035" w:rsidP="0069503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речь: регуляторная, коммуникативная функция речи, связь речи и мышления;</w:t>
      </w:r>
    </w:p>
    <w:p w:rsidR="00695035" w:rsidRDefault="00695035" w:rsidP="0069503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эмоциональная сфера: ситуационные и личностные эмоциональные реакции; настроения, чувства.</w:t>
      </w:r>
    </w:p>
    <w:p w:rsidR="00695035" w:rsidRDefault="00695035" w:rsidP="00695035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Диагностический вывод</w:t>
      </w:r>
      <w:r>
        <w:rPr>
          <w:rFonts w:ascii="Times New Roman" w:hAnsi="Times New Roman"/>
          <w:sz w:val="24"/>
          <w:szCs w:val="24"/>
        </w:rPr>
        <w:t xml:space="preserve"> (характеризует степень отставания от возрастной нормы, вариант нарушенного развития) </w:t>
      </w:r>
    </w:p>
    <w:p w:rsidR="00695035" w:rsidRDefault="00695035" w:rsidP="00695035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и содержание заключения учителя (учителя-дефектолога)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95035" w:rsidRDefault="00695035" w:rsidP="006950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качественные характеристики житейских и научных знаний, умений и навыков ребенка относительно его образовательного уровня;</w:t>
      </w:r>
    </w:p>
    <w:p w:rsidR="00695035" w:rsidRDefault="00695035" w:rsidP="006950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сопоставление образовательного уровня с психологической структурой развития (по данным психологического исследования);</w:t>
      </w:r>
    </w:p>
    <w:p w:rsidR="00695035" w:rsidRDefault="00695035" w:rsidP="006950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сопоставление образовательного уровня с клинической структурой отклонений в развитии (по данным клинического обследования);</w:t>
      </w:r>
    </w:p>
    <w:p w:rsidR="00695035" w:rsidRDefault="00695035" w:rsidP="0069503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диагностика «зоны ближайшего развития» в рамках проблем обучения и воспитания ребенка в условиях образовательной организации и семьи. 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Заключение: </w:t>
      </w:r>
      <w:r>
        <w:rPr>
          <w:rFonts w:ascii="Times New Roman" w:hAnsi="Times New Roman"/>
          <w:sz w:val="24"/>
          <w:szCs w:val="24"/>
        </w:rPr>
        <w:t xml:space="preserve">Уровень освоения содержания обучения в соответствии с ООП (или АООП) организации. </w:t>
      </w: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Структура и содержание заключения социального педагога </w:t>
      </w:r>
    </w:p>
    <w:p w:rsidR="00695035" w:rsidRDefault="00695035" w:rsidP="006950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семьи;</w:t>
      </w:r>
    </w:p>
    <w:p w:rsidR="00695035" w:rsidRDefault="00695035" w:rsidP="006950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семьи, ее состав;</w:t>
      </w:r>
    </w:p>
    <w:p w:rsidR="00695035" w:rsidRDefault="00695035" w:rsidP="006950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места жительства и прописки (регистрации);</w:t>
      </w:r>
    </w:p>
    <w:p w:rsidR="00695035" w:rsidRDefault="00695035" w:rsidP="006950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бытовые условия жизни ребенка;</w:t>
      </w:r>
    </w:p>
    <w:p w:rsidR="00695035" w:rsidRDefault="00695035" w:rsidP="006950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социальный, профессиональный статус, образовательный уровень родителей;</w:t>
      </w:r>
    </w:p>
    <w:p w:rsidR="00695035" w:rsidRDefault="00695035" w:rsidP="006950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Обеспеченность социально-правовой защищенности ребенка в семье.</w:t>
      </w: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95035" w:rsidRDefault="00695035" w:rsidP="006950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и содержание заключения учителя-логопеда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</w:t>
      </w:r>
      <w:r>
        <w:rPr>
          <w:rFonts w:ascii="Times New Roman" w:hAnsi="Times New Roman"/>
          <w:bCs/>
          <w:sz w:val="24"/>
          <w:szCs w:val="24"/>
        </w:rPr>
        <w:t>учителя-логопеда</w:t>
      </w:r>
      <w:r>
        <w:rPr>
          <w:rFonts w:ascii="Times New Roman" w:hAnsi="Times New Roman"/>
          <w:sz w:val="24"/>
          <w:szCs w:val="24"/>
        </w:rPr>
        <w:t xml:space="preserve"> содержит сведения о состоянии:</w:t>
      </w:r>
    </w:p>
    <w:p w:rsidR="00695035" w:rsidRDefault="00695035" w:rsidP="006950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Устной речи;</w:t>
      </w:r>
    </w:p>
    <w:p w:rsidR="00695035" w:rsidRDefault="00695035" w:rsidP="006950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Письменной речи;</w:t>
      </w:r>
    </w:p>
    <w:p w:rsidR="00695035" w:rsidRDefault="00695035" w:rsidP="006950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Речевых нарушений в устной и письменной речи:</w:t>
      </w:r>
    </w:p>
    <w:p w:rsidR="00695035" w:rsidRDefault="00695035" w:rsidP="006950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фонетических;</w:t>
      </w:r>
    </w:p>
    <w:p w:rsidR="00695035" w:rsidRDefault="00695035" w:rsidP="006950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фонематических;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лексико-грамматических.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Логопедическое заключение: </w:t>
      </w:r>
      <w:r>
        <w:rPr>
          <w:rFonts w:ascii="Times New Roman" w:hAnsi="Times New Roman"/>
          <w:sz w:val="24"/>
          <w:szCs w:val="24"/>
        </w:rPr>
        <w:t xml:space="preserve">указание </w:t>
      </w:r>
      <w:proofErr w:type="spellStart"/>
      <w:r>
        <w:rPr>
          <w:rFonts w:ascii="Times New Roman" w:hAnsi="Times New Roman"/>
          <w:sz w:val="24"/>
          <w:szCs w:val="24"/>
        </w:rPr>
        <w:t>коморбидности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речевой патологии, классификация речевого дефекта. </w:t>
      </w:r>
    </w:p>
    <w:p w:rsidR="00695035" w:rsidRDefault="00695035" w:rsidP="0069503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spacing w:line="276" w:lineRule="auto"/>
        <w:jc w:val="center"/>
        <w:rPr>
          <w:sz w:val="24"/>
          <w:szCs w:val="24"/>
        </w:rPr>
      </w:pPr>
    </w:p>
    <w:p w:rsidR="00695035" w:rsidRDefault="00695035" w:rsidP="0069503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консилиума</w:t>
      </w:r>
    </w:p>
    <w:p w:rsidR="00695035" w:rsidRDefault="00695035" w:rsidP="0069503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95035" w:rsidRDefault="00695035" w:rsidP="00695035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Специалисты консилиума</w:t>
      </w: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695035" w:rsidRDefault="00695035" w:rsidP="00695035">
      <w:pPr>
        <w:pStyle w:val="a3"/>
        <w:spacing w:line="276" w:lineRule="auto"/>
        <w:jc w:val="center"/>
      </w:pPr>
    </w:p>
    <w:p w:rsidR="00E21172" w:rsidRDefault="00E21172"/>
    <w:sectPr w:rsidR="00E21172" w:rsidSect="0069503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61E"/>
    <w:multiLevelType w:val="hybridMultilevel"/>
    <w:tmpl w:val="03820108"/>
    <w:lvl w:ilvl="0" w:tplc="06AA0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2509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E5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CB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07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CAF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A2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C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C2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0464B"/>
    <w:multiLevelType w:val="hybridMultilevel"/>
    <w:tmpl w:val="C2D84A80"/>
    <w:lvl w:ilvl="0" w:tplc="72F49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DC0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69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A8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CB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E43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24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AF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88A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43540"/>
    <w:multiLevelType w:val="hybridMultilevel"/>
    <w:tmpl w:val="5014856A"/>
    <w:lvl w:ilvl="0" w:tplc="C09E2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02E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80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AE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0C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E9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6F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01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7CC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C3BB1"/>
    <w:multiLevelType w:val="hybridMultilevel"/>
    <w:tmpl w:val="5E287F36"/>
    <w:lvl w:ilvl="0" w:tplc="E2B26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96D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6BA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0A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CC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0293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A4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C5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07607"/>
    <w:multiLevelType w:val="hybridMultilevel"/>
    <w:tmpl w:val="66485898"/>
    <w:lvl w:ilvl="0" w:tplc="5BC61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4E7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ED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C63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4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A2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A7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E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426F8"/>
    <w:multiLevelType w:val="hybridMultilevel"/>
    <w:tmpl w:val="6AC466D4"/>
    <w:lvl w:ilvl="0" w:tplc="70AC1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526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41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C7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08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ED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06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A0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497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52677"/>
    <w:multiLevelType w:val="hybridMultilevel"/>
    <w:tmpl w:val="CD00FE20"/>
    <w:lvl w:ilvl="0" w:tplc="CD0025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58B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80EB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1AC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87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676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A0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89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F409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035"/>
    <w:rsid w:val="00695035"/>
    <w:rsid w:val="00E2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0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3</cp:revision>
  <cp:lastPrinted>2017-01-16T03:50:00Z</cp:lastPrinted>
  <dcterms:created xsi:type="dcterms:W3CDTF">2017-01-16T03:49:00Z</dcterms:created>
  <dcterms:modified xsi:type="dcterms:W3CDTF">2017-01-16T03:51:00Z</dcterms:modified>
</cp:coreProperties>
</file>