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УТВЕРЖДЕНО</w:t>
      </w: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приказом комитета Администрации</w:t>
      </w: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</w:t>
      </w:r>
      <w:proofErr w:type="gramStart"/>
      <w:r>
        <w:rPr>
          <w:rFonts w:ascii="Times New Roman" w:hAnsi="Times New Roman"/>
          <w:sz w:val="24"/>
          <w:szCs w:val="24"/>
        </w:rPr>
        <w:t>народному</w:t>
      </w:r>
      <w:proofErr w:type="gramEnd"/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образованию</w:t>
      </w: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03.04.2014 № 43                                    </w:t>
      </w:r>
    </w:p>
    <w:p w:rsidR="00352B2D" w:rsidRDefault="00352B2D" w:rsidP="00352B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B2D" w:rsidRDefault="00352B2D" w:rsidP="00352B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органа управления образованием</w:t>
      </w: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комплектования дошкольных образовательных организаций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B2D" w:rsidRDefault="00352B2D" w:rsidP="00352B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Общие положения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29.12.2012 №273-ФЗ «Об образовании в Российской Федерации», Указом Президента Российской Федерации от 7 мая 2012  № 599 "О мерах по реализации государственной политики в области образования и науки" в части обеспечения доступности дошкольного образования, распоряжения Правительства РФ от 17.12.2009 №1993-р «Об утверждении свободного перечня первоочередных государственных и муниципальных услуг, предоставляемых в электронном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>», письма Министерства образования и науки Российской Федерации от 08.08.2013 № 08-1063  «Рекомендации по порядку комплектования образовательных учреждений, реализующих основную общеобразовательную программу дошкольного образования».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Настоящее Положение разработано в целях регулирования порядка комплектования муниципальных дошкольных образовательных организаций (далее – ДОО), для повышения качества и доступности муниципальной услуги, реализующих основную образовательную программу дошкольного образования.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Под порядком комплектования ДОО понимается последовательность действий учредителя при формировании контингента воспитанников дошкольных организаций, осуществляемых, в том числе единым информационным ресурсом (далее – ЕИР), созданным в муниципальном районе и субъекте Российской Федерации. При установлении порядка комплектования ДОО обеспечивается соблюдение прав граждан в области образования, установленных законодательством Российской Федерации. Учреждения комплектуются детьми, поставленными на учет для предоставления места в дошкольной образовательной организации в электронном виде – прием заявлений, постановка на учет и зачисление детей в образовательные организации, </w:t>
      </w:r>
      <w:proofErr w:type="gramStart"/>
      <w:r>
        <w:rPr>
          <w:rFonts w:ascii="Times New Roman" w:hAnsi="Times New Roman"/>
          <w:sz w:val="24"/>
          <w:szCs w:val="24"/>
        </w:rPr>
        <w:t>реализующих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основную образовательную программу дошкольного образования.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proofErr w:type="gramStart"/>
      <w:r>
        <w:rPr>
          <w:rFonts w:ascii="Times New Roman" w:hAnsi="Times New Roman"/>
          <w:sz w:val="24"/>
          <w:szCs w:val="24"/>
        </w:rPr>
        <w:t xml:space="preserve">Учет детей, нуждающихся в предоставлении места в дошкольные образовательные организации, реализующем основную образовательную программу дошкольного образования  - это муниципальная услуга прием заявлений, постановка на учет и зачисление в ДОО, реализующие основную образовательную программу дошкольного образования на едином общедоступном портале, специально созданном в сети Интернет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://eso.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r>
          <w:rPr>
            <w:rStyle w:val="a3"/>
            <w:rFonts w:ascii="Times New Roman" w:hAnsi="Times New Roman"/>
            <w:sz w:val="24"/>
            <w:szCs w:val="24"/>
          </w:rPr>
          <w:t>22.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</w:hyperlink>
      <w:r>
        <w:rPr>
          <w:rFonts w:ascii="Times New Roman" w:hAnsi="Times New Roman"/>
          <w:sz w:val="24"/>
          <w:szCs w:val="24"/>
        </w:rPr>
        <w:t xml:space="preserve"> и ссылка ресурса на сайте комитета по образованию </w:t>
      </w:r>
      <w:hyperlink r:id="rId5" w:history="1">
        <w:proofErr w:type="gramEnd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komzls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r>
          <w:rPr>
            <w:rStyle w:val="a3"/>
            <w:rFonts w:ascii="Times New Roman" w:hAnsi="Times New Roman"/>
            <w:sz w:val="24"/>
            <w:szCs w:val="24"/>
          </w:rPr>
          <w:t>22.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proofErr w:type="gramStart"/>
      </w:hyperlink>
      <w:r>
        <w:rPr>
          <w:rFonts w:ascii="Times New Roman" w:hAnsi="Times New Roman"/>
          <w:sz w:val="24"/>
          <w:szCs w:val="24"/>
        </w:rPr>
        <w:t>. Результатом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учреждении и иных формах.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Под очередностью в ДОО понимается список детей, поставленных на учет для предоставления места в ДОО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Автоматизированная информационная система (далее – система) позволяет автоматически формировать региональный сегмент отчета в федеральную очередь.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Единственным достоверным источником информации по электронной очереди является данный сайт. За файлы, с электронной очередью распространяемые через другие сайты комитет по образованию ответственность не несет.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Учет детей, нуждающихся в предоставлении места в ДОО.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Учет осуществляется в целях обеспечения "прозрачности" процедуры приема детей в ДОО, избежание нарушений прав ребенка при приеме в ДОО,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Учет осуществляется в порядке, установленном органами местного самоуправления муниципальных районов. Учет осуществляет ведущий специалист комитета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народному образованию курирующий вопросы дошкольного образования в районе. Учет производиться на электронном и (или) бумажном </w:t>
      </w:r>
      <w:proofErr w:type="gramStart"/>
      <w:r>
        <w:rPr>
          <w:rFonts w:ascii="Times New Roman" w:hAnsi="Times New Roman"/>
          <w:sz w:val="24"/>
          <w:szCs w:val="24"/>
        </w:rPr>
        <w:t>носителях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с указанием фамилии имени и отчества ребенка, его возраста (числа полных лет), даты постановки на учет, желаемой даты предоставления места в ДОО, льготы.</w:t>
      </w:r>
    </w:p>
    <w:p w:rsidR="00352B2D" w:rsidRDefault="00352B2D" w:rsidP="00352B2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 Учет включает: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составление поименного списка (реестра) детей, нуждающихся в предоставлении места в ДОО, в соответствии с датой постановки на учет и наличием права на предоставление места в ДОО в первоочередном порядке (если таковое имеется). </w:t>
      </w:r>
      <w:proofErr w:type="gramStart"/>
      <w:r>
        <w:rPr>
          <w:rFonts w:ascii="Times New Roman" w:hAnsi="Times New Roman"/>
          <w:sz w:val="24"/>
          <w:szCs w:val="24"/>
        </w:rPr>
        <w:t xml:space="preserve">В зависимости от даты, с которой планируется посещение ребенком ДОО, реестр дифференцируется на списки </w:t>
      </w:r>
      <w:proofErr w:type="spellStart"/>
      <w:r>
        <w:rPr>
          <w:rFonts w:ascii="Times New Roman" w:hAnsi="Times New Roman"/>
          <w:sz w:val="24"/>
          <w:szCs w:val="24"/>
        </w:rPr>
        <w:t>погодового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учета детей, нуждающихся в предоставлении места в ДОО в текущем учебном году (с 1 сентября текущего календарного года) (актуальный спрос) и в последующие годы (отложенный спрос);</w:t>
      </w:r>
      <w:proofErr w:type="gramEnd"/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систематическое обновление реестра с учетом предоставления детям мест в ДОО;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формирование списка "очередников" из числа детей, нуждающихся в предоставлении места в ДОО в текущем учебном году, но таким местом не обеспеченные на дату начала учебного года (1 сентября текущего учебного года).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Учет организован через единый информационный ресурс (ЕИР), созданный в муниципальном районе и в субъекте Российской Федерации.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 ведущим специалистом комитета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народному образованию или 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уполномоченного органа или организации.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В заявлении о постановке на учёт в обязательном порядке указываются дата рождения ребенка, дата, с которой планируется начало посещения ребёнком дошкольного учреждения, адрес фактического проживания ребёнка, желательно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>) ДОУ. При постановке на учет при личном обращении родители (законные представители) предъявляют паспорт,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ДОО 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При заполнении интерактивной формы заявления ЕИР формирует список учреждений, из которых родители (законные представители) могут выбрать не более двух учреждений: первое из выбранных учреждений является приоритетным, другие - дополнительными.</w:t>
      </w:r>
      <w:proofErr w:type="gramEnd"/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Родителям (законным представителям) детей, представившим документы о постановке на учет лично, выдается обращение (обязательство органов местного самоуправления) о предоставлении ребенку с требуемой даты места в ДОО (далее - обращение) с указанием дошкольного образования в соответствии с нормативом, установленным в соответствующем муниципальном районе. Родителям (законным представителям) детей, осуществившим постановку </w:t>
      </w:r>
      <w:r>
        <w:rPr>
          <w:rFonts w:ascii="Times New Roman" w:hAnsi="Times New Roman"/>
          <w:sz w:val="24"/>
          <w:szCs w:val="24"/>
        </w:rPr>
        <w:lastRenderedPageBreak/>
        <w:t>на учет на специально организованном общедоступном портале в сети Интернет, по электронной почте высылается электронная версия обращения.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 содержит информацию: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 регистрационном номере заявления о постановке на учет;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 контактных телефонах или сайте уполномоченного органа или организации, по которому (на котором) родители (законные представители) могут узнать о продвижении очереди;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 о вариативных формах дошкольного образования, которые могут быть предоставлены ребенку временно начиная с желаемой даты начала посещения ДОО в течение установленного времени (но не дольше календарного года с желаемой даты) при невозможности предоставить место в ДОО (группах кратковременного пребывания, негосударственных образовательных учреждениях, дошкольном образовании в форме психолого-педагогическое сопровождения содержания ребенка в семье, или о выплате компенсации за непосещение ребенком ДОО).</w:t>
      </w:r>
      <w:proofErr w:type="gramEnd"/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Уполномоченный орган или организация через ЕИР составляют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ДОО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внеочередном и первоочередном порядке.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 Список детей, нуждающихся в предоставлении места в ДОО с 1 сентября текущего календарного года, формируется на определенную дату (не позднее даты начала комплектования дошкольных учреждений), установленную учредителем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апример, на 1 июня календарного года для предоставления ребенку места с 1 сентября календарного года). </w:t>
      </w:r>
      <w:proofErr w:type="gramStart"/>
      <w:r>
        <w:rPr>
          <w:rFonts w:ascii="Times New Roman" w:hAnsi="Times New Roman"/>
          <w:sz w:val="24"/>
          <w:szCs w:val="24"/>
        </w:rPr>
        <w:t>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ДОО.</w:t>
      </w:r>
      <w:proofErr w:type="gramEnd"/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ДОО необходимо предоставить с 1 сентября следующего календарного года.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После установленной даты в список детей могут быть также внесены изменения, касающиеся переноса даты поступления в ДОО, на последующие периоды и изменения данных ребенка.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 Родители (законные представители) имеют право в срок до установленной учредителем даты (например, до 1 июня года, в котором планируется зачисление ребенка в ДОО), внести следующие изменения в заявление с сохранением даты постановки ребенка на учет: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изменить ранее выбранный год поступления ребенка в ДОО; 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изменить выбранные ранее учреждения;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-при желании сменить учреждение, которое уже посещает ребенок, на другое, расположенное на территории муниципального района;</w:t>
      </w:r>
      <w:proofErr w:type="gramEnd"/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-изменить сведения о льготе;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-изменить данные о ребенке (смена фамилии, имени, отчества, адреса).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-Родители (законные представители) могут внести изменения в заявление через личный кабинет на Портале или при личном обращении в уполномоченный орган или организацию.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10. Дети, родители (законные представители) которых имеют право на внеочередное зачисление ребенка в учреждение: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граждан, подвергшихся воздействию радиации вследствие катастрофы на Чернобыльской АЭС (Закон Российской Федерации от 15 мая 1991 г. № 1244-1 "О социальной защите граждан, подвергшихся воздействию радиации вследствие катастрофы на Чернобыльской АЭС");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прокуроров (Федеральный закон от 17 января 1992 г. № 2202-1 "О прокуратуре Российской Федерации");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судей (Закон Российской Федерации от 26 июня 1992 г. № 3132-1 "О статусе судей в Российской Федерации");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11. Дети, родители (законные представители) которых имеют право на первоочередное зачисление ребенка в учреждение: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дети из многодетных семей (Указ Президента Российской Федерации от 5 мая 1992 г. № 431 "О мерах по социальной поддержке семей");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дети-инвалиды и дети, один из родителей которых является инвалидом (Указ Президента Российской Федерации от 2 октября 1992 г. № 1157 "О дополнительных мерах государственной поддержки инвалидов");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"О статусе военнослужащих");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сотрудников полиции (Федеральный закон от 7 февраля 2011 г. № 3-ФЗ "О полиции");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"О полиции");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сотрудника полиции, умершего вследствие заболевания, полученного в период прохождения службы в полиции (Федеральный закон от 7 февраля 2011 г. № 3-ФЗ "О полиции");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"О полиции");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"О полиции");</w:t>
      </w:r>
      <w:proofErr w:type="gramEnd"/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дети сотрудников органов внутренних дел, не являющихся сотрудниками полиции (Федеральный закон от 7 февраля 2011 г. № 3-ФЗ "О полиции");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Федерации");</w:t>
      </w:r>
      <w:proofErr w:type="gramEnd"/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гарантиях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</w:t>
      </w:r>
      <w:r>
        <w:rPr>
          <w:rFonts w:ascii="Times New Roman" w:hAnsi="Times New Roman"/>
          <w:sz w:val="24"/>
          <w:szCs w:val="24"/>
        </w:rPr>
        <w:lastRenderedPageBreak/>
        <w:t>некоторых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федеральных органов исполнительной власти и внесении изменений в отдельные законодательные акты Российской Федерации");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 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Пр-1227).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дети сотрудников дошкольных образовательных организаций, педагогических работников общеобразовательных организаций, педагогических работников учреждений дополнительного образования;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12. В первую очередь принимать детей в дошкольные образовательные организации в возрасте от 3 до 7 лет.  (Указ Президента РФ от 7 мая 2012 года №599)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Порядок комплектования в дошкольные образовательные организации</w:t>
      </w:r>
    </w:p>
    <w:p w:rsidR="00352B2D" w:rsidRDefault="00352B2D" w:rsidP="00352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B2D" w:rsidRDefault="00352B2D" w:rsidP="00352B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13. Порядок комплектования дошкольных образовательных организаций определяется учредителем в соответствии с законодательством Российской Федерации и закрепляется в уставе ДОО.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14. Учредитель комплектует учреждения ежегодно в установленный период времени (в период с мая по  сентябрь текущего календарного года), распределяя по ДОО детей, поставленных на учет для предоставления места в ДОО и включенных в список детей, которым место в дошкольном учреждении необходимо с 1 сентября текущего года.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15. В остальное время производится комплектование ДОО на свободные (освободившиеся, вновь созданные) места.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16. Если в процессе комплектования места в ДОО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ДОО на свободные (освобождающиеся, вновь созданные) места в течение учебного года либо учитываются в списке </w:t>
      </w:r>
      <w:proofErr w:type="gramStart"/>
      <w:r>
        <w:rPr>
          <w:rFonts w:ascii="Times New Roman" w:hAnsi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месте в ДОО с 1 сентября следующего календарного года.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17. Учредитель систематически (не реже одного раза в месяц) в течение календарного года обобщает и анализирует через ЕИР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18. При отсутствии свободных мест в выбранных ДОО,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 14 календарных дней выбрать ДОО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предложенных.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19.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отказе родителей (законных представителей) или при отсутствии их согласия/отказа от предложенных (предложенного) ДОО изменяется желаемая дата поступления на следующий </w:t>
      </w:r>
      <w:r>
        <w:rPr>
          <w:rFonts w:ascii="Times New Roman" w:hAnsi="Times New Roman"/>
          <w:sz w:val="24"/>
          <w:szCs w:val="24"/>
        </w:rPr>
        <w:lastRenderedPageBreak/>
        <w:t>учебный год с сохранением даты постановки на учет.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Информация об изменении желаемой даты поступления ребенка размещается в личном кабинете на Портале.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20.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органы местного самоуправления не могут обеспечить местом в ДОО ребенка из списка поставленных на учет с 1 сентября текущего года,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форм, в том числе: в дошкольных группах, созданных в общеобразовательных учреждениях других типов и видов; в группах кратковременного пребывания; в иных формах и учреждениях.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ДОО с 1 сентября следующего года.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21. </w:t>
      </w:r>
      <w:proofErr w:type="gramStart"/>
      <w:r>
        <w:rPr>
          <w:rFonts w:ascii="Times New Roman" w:hAnsi="Times New Roman"/>
          <w:sz w:val="24"/>
          <w:szCs w:val="24"/>
        </w:rPr>
        <w:t>Если в процессе комплектования места предоставлены всем детям из поименного списка нуждающихся в местах в ДОО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22. В дошкольные образовательные организации принимаются дети в соответствии с уставом ДОУ на основании медицинского заключения и предъявления документов.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23. Для зачисления ребенка в ДОО комитет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народному образованию выдает родителям (законным представителям) путевку, которую необходимо в течение десяти дней зарегистрировать в ДОО.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24. Руководителям ДОО своевременно информировать комитет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народному образованию об освободившихся местах. Принимать ребенка в ДОО только при наличии путевки.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25. Руководители ДОО извещают родителей (законных представителей) детей: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 времени предоставления ребенку места в ДОО;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знакомят с правилами приема в ДОО, утвержденными руководителем ДОО;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предоставления необходимых документов в ДОО;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заключают двусторонний договор с родителями.</w:t>
      </w:r>
    </w:p>
    <w:p w:rsidR="00352B2D" w:rsidRDefault="00352B2D" w:rsidP="00352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B2D" w:rsidRDefault="00352B2D" w:rsidP="00352B2D"/>
    <w:p w:rsidR="00B90BDB" w:rsidRDefault="00B90BDB"/>
    <w:sectPr w:rsidR="00B90BDB" w:rsidSect="00352B2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B2D"/>
    <w:rsid w:val="00352B2D"/>
    <w:rsid w:val="00B9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B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mzls.edu22.info" TargetMode="External"/><Relationship Id="rId4" Type="http://schemas.openxmlformats.org/officeDocument/2006/relationships/hyperlink" Target="http://eso.edu22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3183</Words>
  <Characters>18145</Characters>
  <Application>Microsoft Office Word</Application>
  <DocSecurity>0</DocSecurity>
  <Lines>151</Lines>
  <Paragraphs>42</Paragraphs>
  <ScaleCrop>false</ScaleCrop>
  <Company>Microsoft</Company>
  <LinksUpToDate>false</LinksUpToDate>
  <CharactersWithSpaces>21286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3</cp:revision>
  <dcterms:created xsi:type="dcterms:W3CDTF">2016-11-02T04:13:00Z</dcterms:created>
  <dcterms:modified xsi:type="dcterms:W3CDTF">2016-11-02T04:13:00Z</dcterms:modified>
</cp:coreProperties>
</file>