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BEE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B15A0BA">
      <w:pPr>
        <w:widowControl w:val="0"/>
        <w:tabs>
          <w:tab w:val="left" w:pos="11232"/>
          <w:tab w:val="left" w:pos="113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Таблица 1</w:t>
      </w:r>
    </w:p>
    <w:p w14:paraId="1DEBB4A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54246A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68F4C5B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СВЕДЕНИЯ    </w:t>
      </w:r>
      <w:r>
        <w:rPr>
          <w:sz w:val="22"/>
          <w:szCs w:val="22"/>
          <w:u w:val="single"/>
        </w:rPr>
        <w:t xml:space="preserve"> </w:t>
      </w:r>
    </w:p>
    <w:p w14:paraId="4270FE4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 индикаторах (показателях подпрограммы) муниципальной программы «Развитие образования в Залесовском муниципальном округе Алтайского края на 2026-2030 годы» и их значениях </w:t>
      </w:r>
    </w:p>
    <w:tbl>
      <w:tblPr>
        <w:tblStyle w:val="31"/>
        <w:tblW w:w="15568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5354"/>
        <w:gridCol w:w="1134"/>
        <w:gridCol w:w="1134"/>
        <w:gridCol w:w="1418"/>
        <w:gridCol w:w="1174"/>
        <w:gridCol w:w="10"/>
        <w:gridCol w:w="1176"/>
        <w:gridCol w:w="10"/>
        <w:gridCol w:w="1176"/>
        <w:gridCol w:w="10"/>
        <w:gridCol w:w="1176"/>
        <w:gridCol w:w="10"/>
        <w:gridCol w:w="1176"/>
        <w:gridCol w:w="10"/>
      </w:tblGrid>
      <w:tr w14:paraId="77341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restart"/>
          </w:tcPr>
          <w:p w14:paraId="604615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354" w:type="dxa"/>
            <w:vMerge w:val="restart"/>
          </w:tcPr>
          <w:p w14:paraId="6C16F100">
            <w:pPr>
              <w:widowControl w:val="0"/>
              <w:autoSpaceDE w:val="0"/>
              <w:autoSpaceDN w:val="0"/>
              <w:adjustRightInd w:val="0"/>
              <w:rPr>
                <w:spacing w:val="3"/>
              </w:rPr>
            </w:pPr>
            <w:r>
              <w:rPr>
                <w:spacing w:val="3"/>
              </w:rPr>
              <w:t>Наименование индикатора</w:t>
            </w:r>
          </w:p>
          <w:p w14:paraId="7BC27B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 xml:space="preserve"> (по</w:t>
            </w:r>
            <w:r>
              <w:rPr>
                <w:spacing w:val="3"/>
              </w:rPr>
              <w:softHyphen/>
            </w:r>
            <w:r>
              <w:rPr>
                <w:spacing w:val="3"/>
              </w:rPr>
              <w:t>казателя)</w:t>
            </w:r>
          </w:p>
        </w:tc>
        <w:tc>
          <w:tcPr>
            <w:tcW w:w="1134" w:type="dxa"/>
            <w:vMerge w:val="restart"/>
          </w:tcPr>
          <w:p w14:paraId="6F10AB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8480" w:type="dxa"/>
            <w:gridSpan w:val="12"/>
          </w:tcPr>
          <w:p w14:paraId="2F3BD9F3">
            <w:pPr>
              <w:widowControl w:val="0"/>
              <w:spacing w:line="170" w:lineRule="exact"/>
              <w:jc w:val="center"/>
              <w:rPr>
                <w:spacing w:val="3"/>
              </w:rPr>
            </w:pPr>
          </w:p>
          <w:p w14:paraId="46AD08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pacing w:val="3"/>
              </w:rPr>
              <w:t>Значение по годам</w:t>
            </w:r>
          </w:p>
        </w:tc>
      </w:tr>
      <w:tr w14:paraId="0F2F1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Merge w:val="continue"/>
          </w:tcPr>
          <w:p w14:paraId="36CC94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54" w:type="dxa"/>
            <w:vMerge w:val="continue"/>
          </w:tcPr>
          <w:p w14:paraId="61725AB7">
            <w:pPr>
              <w:widowControl w:val="0"/>
              <w:autoSpaceDE w:val="0"/>
              <w:autoSpaceDN w:val="0"/>
              <w:adjustRightInd w:val="0"/>
              <w:rPr>
                <w:spacing w:val="3"/>
              </w:rPr>
            </w:pPr>
          </w:p>
        </w:tc>
        <w:tc>
          <w:tcPr>
            <w:tcW w:w="1134" w:type="dxa"/>
            <w:vMerge w:val="continue"/>
          </w:tcPr>
          <w:p w14:paraId="7B0F12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C4D05F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год, предшествую</w:t>
            </w:r>
            <w:r>
              <w:rPr>
                <w:spacing w:val="3"/>
              </w:rPr>
              <w:softHyphen/>
            </w:r>
            <w:r>
              <w:rPr>
                <w:spacing w:val="3"/>
              </w:rPr>
              <w:t>щий году разработ</w:t>
            </w:r>
            <w:r>
              <w:rPr>
                <w:spacing w:val="3"/>
              </w:rPr>
              <w:softHyphen/>
            </w:r>
            <w:r>
              <w:rPr>
                <w:spacing w:val="3"/>
              </w:rPr>
              <w:t>ки муниципальной программы (факт) 2024</w:t>
            </w:r>
          </w:p>
        </w:tc>
        <w:tc>
          <w:tcPr>
            <w:tcW w:w="1418" w:type="dxa"/>
            <w:vMerge w:val="restart"/>
          </w:tcPr>
          <w:p w14:paraId="01E9A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год разработки муниципальной программы (оценка) 2025</w:t>
            </w:r>
          </w:p>
        </w:tc>
        <w:tc>
          <w:tcPr>
            <w:tcW w:w="5928" w:type="dxa"/>
            <w:gridSpan w:val="10"/>
          </w:tcPr>
          <w:p w14:paraId="609A01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годы реализации муни</w:t>
            </w:r>
            <w:r>
              <w:rPr>
                <w:spacing w:val="3"/>
              </w:rPr>
              <w:softHyphen/>
            </w:r>
            <w:r>
              <w:rPr>
                <w:spacing w:val="3"/>
              </w:rPr>
              <w:t>ципальной программы</w:t>
            </w:r>
          </w:p>
        </w:tc>
      </w:tr>
      <w:tr w14:paraId="6B4D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560CE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54" w:type="dxa"/>
          </w:tcPr>
          <w:p w14:paraId="0DD737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</w:tcPr>
          <w:p w14:paraId="148135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</w:tcPr>
          <w:p w14:paraId="3BFBEC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</w:tcPr>
          <w:p w14:paraId="4AA316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84" w:type="dxa"/>
            <w:gridSpan w:val="2"/>
          </w:tcPr>
          <w:p w14:paraId="6DB5A32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1186" w:type="dxa"/>
            <w:gridSpan w:val="2"/>
          </w:tcPr>
          <w:p w14:paraId="6C41E92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1186" w:type="dxa"/>
            <w:gridSpan w:val="2"/>
          </w:tcPr>
          <w:p w14:paraId="379BA9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186" w:type="dxa"/>
            <w:gridSpan w:val="2"/>
          </w:tcPr>
          <w:p w14:paraId="69BDF1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 год</w:t>
            </w:r>
          </w:p>
        </w:tc>
        <w:tc>
          <w:tcPr>
            <w:tcW w:w="1186" w:type="dxa"/>
            <w:gridSpan w:val="2"/>
          </w:tcPr>
          <w:p w14:paraId="36E431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год</w:t>
            </w:r>
          </w:p>
        </w:tc>
      </w:tr>
      <w:tr w14:paraId="03BA8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1F1AB6C1">
            <w:pPr>
              <w:widowControl w:val="0"/>
              <w:spacing w:line="170" w:lineRule="exact"/>
              <w:jc w:val="center"/>
              <w:rPr>
                <w:spacing w:val="3"/>
              </w:rPr>
            </w:pPr>
          </w:p>
          <w:p w14:paraId="203AB3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1</w:t>
            </w:r>
          </w:p>
        </w:tc>
        <w:tc>
          <w:tcPr>
            <w:tcW w:w="5354" w:type="dxa"/>
          </w:tcPr>
          <w:p w14:paraId="1569B913">
            <w:pPr>
              <w:widowControl w:val="0"/>
              <w:spacing w:line="170" w:lineRule="exact"/>
              <w:jc w:val="center"/>
              <w:rPr>
                <w:spacing w:val="3"/>
              </w:rPr>
            </w:pPr>
          </w:p>
          <w:p w14:paraId="07151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2</w:t>
            </w:r>
          </w:p>
        </w:tc>
        <w:tc>
          <w:tcPr>
            <w:tcW w:w="1134" w:type="dxa"/>
          </w:tcPr>
          <w:p w14:paraId="22D2DB67">
            <w:pPr>
              <w:widowControl w:val="0"/>
              <w:spacing w:line="170" w:lineRule="exact"/>
              <w:jc w:val="center"/>
              <w:rPr>
                <w:spacing w:val="3"/>
              </w:rPr>
            </w:pPr>
          </w:p>
          <w:p w14:paraId="4F1523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3</w:t>
            </w:r>
          </w:p>
        </w:tc>
        <w:tc>
          <w:tcPr>
            <w:tcW w:w="1134" w:type="dxa"/>
          </w:tcPr>
          <w:p w14:paraId="0ECC5506">
            <w:pPr>
              <w:widowControl w:val="0"/>
              <w:spacing w:line="170" w:lineRule="exact"/>
              <w:jc w:val="center"/>
              <w:rPr>
                <w:spacing w:val="3"/>
              </w:rPr>
            </w:pPr>
          </w:p>
          <w:p w14:paraId="790E27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4</w:t>
            </w:r>
          </w:p>
        </w:tc>
        <w:tc>
          <w:tcPr>
            <w:tcW w:w="1418" w:type="dxa"/>
          </w:tcPr>
          <w:p w14:paraId="58A02955">
            <w:pPr>
              <w:widowControl w:val="0"/>
              <w:spacing w:line="170" w:lineRule="exact"/>
              <w:jc w:val="center"/>
              <w:rPr>
                <w:spacing w:val="3"/>
              </w:rPr>
            </w:pPr>
          </w:p>
          <w:p w14:paraId="2F0CA0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5</w:t>
            </w:r>
          </w:p>
        </w:tc>
        <w:tc>
          <w:tcPr>
            <w:tcW w:w="1184" w:type="dxa"/>
            <w:gridSpan w:val="2"/>
          </w:tcPr>
          <w:p w14:paraId="29F6BC71">
            <w:pPr>
              <w:widowControl w:val="0"/>
              <w:spacing w:line="170" w:lineRule="exact"/>
              <w:ind w:left="160"/>
              <w:rPr>
                <w:spacing w:val="3"/>
              </w:rPr>
            </w:pPr>
          </w:p>
          <w:p w14:paraId="1279F96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6</w:t>
            </w:r>
          </w:p>
        </w:tc>
        <w:tc>
          <w:tcPr>
            <w:tcW w:w="1186" w:type="dxa"/>
            <w:gridSpan w:val="2"/>
          </w:tcPr>
          <w:p w14:paraId="3CC3C834">
            <w:pPr>
              <w:widowControl w:val="0"/>
              <w:spacing w:line="170" w:lineRule="exact"/>
              <w:ind w:left="140"/>
              <w:rPr>
                <w:spacing w:val="3"/>
              </w:rPr>
            </w:pPr>
          </w:p>
          <w:p w14:paraId="6C61CC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7</w:t>
            </w:r>
          </w:p>
        </w:tc>
        <w:tc>
          <w:tcPr>
            <w:tcW w:w="1186" w:type="dxa"/>
            <w:gridSpan w:val="2"/>
          </w:tcPr>
          <w:p w14:paraId="7A3275AC">
            <w:pPr>
              <w:widowControl w:val="0"/>
              <w:spacing w:line="170" w:lineRule="exact"/>
              <w:ind w:left="160"/>
              <w:rPr>
                <w:spacing w:val="3"/>
              </w:rPr>
            </w:pPr>
          </w:p>
          <w:p w14:paraId="7EFD42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8</w:t>
            </w:r>
          </w:p>
        </w:tc>
        <w:tc>
          <w:tcPr>
            <w:tcW w:w="1186" w:type="dxa"/>
            <w:gridSpan w:val="2"/>
          </w:tcPr>
          <w:p w14:paraId="34F0D016">
            <w:pPr>
              <w:widowControl w:val="0"/>
              <w:spacing w:line="170" w:lineRule="exact"/>
              <w:ind w:left="160"/>
              <w:rPr>
                <w:spacing w:val="3"/>
              </w:rPr>
            </w:pPr>
          </w:p>
          <w:p w14:paraId="54EA51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9</w:t>
            </w:r>
          </w:p>
        </w:tc>
        <w:tc>
          <w:tcPr>
            <w:tcW w:w="1186" w:type="dxa"/>
            <w:gridSpan w:val="2"/>
          </w:tcPr>
          <w:p w14:paraId="5C0F6D62">
            <w:pPr>
              <w:widowControl w:val="0"/>
              <w:spacing w:line="170" w:lineRule="exact"/>
              <w:ind w:left="140"/>
              <w:rPr>
                <w:spacing w:val="3"/>
              </w:rPr>
            </w:pPr>
          </w:p>
          <w:p w14:paraId="3C437A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pacing w:val="3"/>
              </w:rPr>
              <w:t>10</w:t>
            </w:r>
          </w:p>
        </w:tc>
      </w:tr>
      <w:tr w14:paraId="77F8B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8" w:type="dxa"/>
            <w:gridSpan w:val="15"/>
          </w:tcPr>
          <w:p w14:paraId="4CB287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Подпрограмма 1 «Развитие дошкольного образования в Залесовском муниципальном округе»</w:t>
            </w:r>
          </w:p>
        </w:tc>
      </w:tr>
      <w:tr w14:paraId="5E00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1B81B8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54" w:type="dxa"/>
          </w:tcPr>
          <w:p w14:paraId="669E44FD">
            <w:pPr>
              <w:pStyle w:val="6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доступность дошкольного образования для детей в возрасте от 1,5 до 3 лет </w:t>
            </w:r>
          </w:p>
          <w:p w14:paraId="60C9987E">
            <w:pPr>
              <w:pStyle w:val="6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(отношение численности детей, в возрасте от 1,5 до 3 лет, получающих дошкольное образование в текущем году, к сумме численности детей в возрасте от 1,5 до 3лет, получающих дошкольное образование в текущем году, и численности детей в возрасте от 1,5 до 3 лет, находящихся в очереди на получение в текущем  году дошкольного образования)</w:t>
            </w:r>
          </w:p>
          <w:p w14:paraId="5A943F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4DEF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CFA27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63C4496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4" w:type="dxa"/>
            <w:gridSpan w:val="2"/>
          </w:tcPr>
          <w:p w14:paraId="7C4137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6CF396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57DB236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0CEA0F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0A579B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181F7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28" w:hRule="atLeast"/>
        </w:trPr>
        <w:tc>
          <w:tcPr>
            <w:tcW w:w="600" w:type="dxa"/>
          </w:tcPr>
          <w:p w14:paraId="48F775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354" w:type="dxa"/>
          </w:tcPr>
          <w:p w14:paraId="58615461">
            <w:pPr>
              <w:pStyle w:val="63"/>
              <w:spacing w:before="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детей в возрасте до 3 лет, посещающих муниципальные образовательные организации, осуществляющие образовательную деятельность по образовательным программам дошкольного образования и присмотр и уход, в общей численности детей, проживающих в Залесовском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муниципальном округе</w:t>
            </w:r>
          </w:p>
        </w:tc>
        <w:tc>
          <w:tcPr>
            <w:tcW w:w="1134" w:type="dxa"/>
          </w:tcPr>
          <w:p w14:paraId="28EEEF6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7162CD9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14:paraId="7675A9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74" w:type="dxa"/>
          </w:tcPr>
          <w:p w14:paraId="1AF225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6" w:type="dxa"/>
            <w:gridSpan w:val="2"/>
          </w:tcPr>
          <w:p w14:paraId="569564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186" w:type="dxa"/>
            <w:gridSpan w:val="2"/>
          </w:tcPr>
          <w:p w14:paraId="3C2C75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186" w:type="dxa"/>
            <w:gridSpan w:val="2"/>
          </w:tcPr>
          <w:p w14:paraId="109194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86" w:type="dxa"/>
            <w:gridSpan w:val="2"/>
          </w:tcPr>
          <w:p w14:paraId="3BF098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14:paraId="7669B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600" w:type="dxa"/>
          </w:tcPr>
          <w:p w14:paraId="0988F5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354" w:type="dxa"/>
          </w:tcPr>
          <w:p w14:paraId="0DEA09DB">
            <w:pPr>
              <w:pStyle w:val="63"/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доступность дошкольного образования для детей в возрасте от 3 до 7 лет</w:t>
            </w:r>
          </w:p>
          <w:p w14:paraId="663065E0">
            <w:pPr>
              <w:pStyle w:val="63"/>
              <w:spacing w:before="2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 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 в текущем году, и численности детей в возрасте от 3 до 7 лет, находящихся в очереди на получение в текущем году дошкольного образования)</w:t>
            </w:r>
          </w:p>
        </w:tc>
        <w:tc>
          <w:tcPr>
            <w:tcW w:w="1134" w:type="dxa"/>
          </w:tcPr>
          <w:p w14:paraId="69C124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19D8D8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418" w:type="dxa"/>
          </w:tcPr>
          <w:p w14:paraId="044C65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184" w:type="dxa"/>
            <w:gridSpan w:val="2"/>
          </w:tcPr>
          <w:p w14:paraId="01D0E6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46322B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0DC7F4B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4B0461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021B8F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38CEF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8" w:type="dxa"/>
            <w:gridSpan w:val="15"/>
          </w:tcPr>
          <w:p w14:paraId="7CFAB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Подпрограмма 2 «Развитие общего образования в Залесовском муниципальном округе»</w:t>
            </w:r>
          </w:p>
        </w:tc>
      </w:tr>
      <w:tr w14:paraId="5C961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CFEC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54" w:type="dxa"/>
          </w:tcPr>
          <w:p w14:paraId="55C320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lang w:eastAsia="en-US"/>
              </w:rPr>
              <w:t>доля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134" w:type="dxa"/>
          </w:tcPr>
          <w:p w14:paraId="39BA30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6E9C0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418" w:type="dxa"/>
          </w:tcPr>
          <w:p w14:paraId="40917B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84" w:type="dxa"/>
            <w:gridSpan w:val="2"/>
          </w:tcPr>
          <w:p w14:paraId="2833F3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186" w:type="dxa"/>
            <w:gridSpan w:val="2"/>
          </w:tcPr>
          <w:p w14:paraId="6C085D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186" w:type="dxa"/>
            <w:gridSpan w:val="2"/>
          </w:tcPr>
          <w:p w14:paraId="17FEBE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186" w:type="dxa"/>
            <w:gridSpan w:val="2"/>
          </w:tcPr>
          <w:p w14:paraId="22D4344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186" w:type="dxa"/>
            <w:gridSpan w:val="2"/>
          </w:tcPr>
          <w:p w14:paraId="41E72C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</w:tr>
      <w:tr w14:paraId="7E783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024785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354" w:type="dxa"/>
          </w:tcPr>
          <w:p w14:paraId="0CE951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lang w:eastAsia="en-US"/>
              </w:rPr>
              <w:t>доля расположенных на территории Залесовского муниципального округа и реализующих общеобразовательные программы организаций, в которых проведена оценка качества общего образования, в том числе на основе практики международных исследований качества подготовки обучающихся</w:t>
            </w:r>
          </w:p>
        </w:tc>
        <w:tc>
          <w:tcPr>
            <w:tcW w:w="1134" w:type="dxa"/>
          </w:tcPr>
          <w:p w14:paraId="6DF6DF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2E872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1A6E26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4" w:type="dxa"/>
            <w:gridSpan w:val="2"/>
          </w:tcPr>
          <w:p w14:paraId="0ED6AB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5C779F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74360B8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586576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477F6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6CAE9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0924920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354" w:type="dxa"/>
          </w:tcPr>
          <w:p w14:paraId="5B025E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lang w:eastAsia="en-US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134" w:type="dxa"/>
          </w:tcPr>
          <w:p w14:paraId="04E1AD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60D239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7BEAF1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4" w:type="dxa"/>
            <w:gridSpan w:val="2"/>
          </w:tcPr>
          <w:p w14:paraId="7F47CC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007A4E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6F1FD4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331EE3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430332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58A05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02A81D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354" w:type="dxa"/>
          </w:tcPr>
          <w:p w14:paraId="068002C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 в общем количестве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</w:tcPr>
          <w:p w14:paraId="77F65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418FD63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461AF4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4" w:type="dxa"/>
            <w:gridSpan w:val="2"/>
          </w:tcPr>
          <w:p w14:paraId="132DFB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661BB1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4F8861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3E097C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0CF61C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1AA6B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88953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354" w:type="dxa"/>
          </w:tcPr>
          <w:p w14:paraId="3764A713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детей, выбравших ЕГЭ по естественно-научным предметам</w:t>
            </w:r>
          </w:p>
        </w:tc>
        <w:tc>
          <w:tcPr>
            <w:tcW w:w="1134" w:type="dxa"/>
          </w:tcPr>
          <w:p w14:paraId="2B6A5B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2A5057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</w:tcPr>
          <w:p w14:paraId="6728AB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84" w:type="dxa"/>
            <w:gridSpan w:val="2"/>
          </w:tcPr>
          <w:p w14:paraId="1E575B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86" w:type="dxa"/>
            <w:gridSpan w:val="2"/>
          </w:tcPr>
          <w:p w14:paraId="184C69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86" w:type="dxa"/>
            <w:gridSpan w:val="2"/>
          </w:tcPr>
          <w:p w14:paraId="466D7A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186" w:type="dxa"/>
            <w:gridSpan w:val="2"/>
          </w:tcPr>
          <w:p w14:paraId="70FB0B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86" w:type="dxa"/>
            <w:gridSpan w:val="2"/>
          </w:tcPr>
          <w:p w14:paraId="69FFEF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</w:tr>
      <w:tr w14:paraId="38276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186B61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354" w:type="dxa"/>
          </w:tcPr>
          <w:p w14:paraId="6A99BEC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несовершеннолетних граждан в возрасте от 14 до 18 лет, трудоустроенных в свободное от учебы время</w:t>
            </w:r>
          </w:p>
        </w:tc>
        <w:tc>
          <w:tcPr>
            <w:tcW w:w="1134" w:type="dxa"/>
          </w:tcPr>
          <w:p w14:paraId="2738E3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4C6E7F7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418" w:type="dxa"/>
          </w:tcPr>
          <w:p w14:paraId="461C08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1184" w:type="dxa"/>
            <w:gridSpan w:val="2"/>
          </w:tcPr>
          <w:p w14:paraId="3C6E2A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186" w:type="dxa"/>
            <w:gridSpan w:val="2"/>
          </w:tcPr>
          <w:p w14:paraId="696F9D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1186" w:type="dxa"/>
            <w:gridSpan w:val="2"/>
          </w:tcPr>
          <w:p w14:paraId="7A04C3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186" w:type="dxa"/>
            <w:gridSpan w:val="2"/>
          </w:tcPr>
          <w:p w14:paraId="23C4F2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86" w:type="dxa"/>
            <w:gridSpan w:val="2"/>
          </w:tcPr>
          <w:p w14:paraId="559B0B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</w:tr>
      <w:tr w14:paraId="4CC17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8" w:type="dxa"/>
            <w:gridSpan w:val="15"/>
          </w:tcPr>
          <w:p w14:paraId="3DCBC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14:paraId="65DA4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1F65F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354" w:type="dxa"/>
          </w:tcPr>
          <w:p w14:paraId="13B95B6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педагогических работников общеобразовательных организаций, получивших вознаграждение за работу советника директора по воспитанию и взаимодействию с детскими общественными организациями</w:t>
            </w:r>
          </w:p>
        </w:tc>
        <w:tc>
          <w:tcPr>
            <w:tcW w:w="1134" w:type="dxa"/>
          </w:tcPr>
          <w:p w14:paraId="48F566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09795A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14:paraId="0F929F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4" w:type="dxa"/>
            <w:gridSpan w:val="2"/>
          </w:tcPr>
          <w:p w14:paraId="070821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6" w:type="dxa"/>
            <w:gridSpan w:val="2"/>
          </w:tcPr>
          <w:p w14:paraId="5DF1A3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6" w:type="dxa"/>
            <w:gridSpan w:val="2"/>
          </w:tcPr>
          <w:p w14:paraId="1A1624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186" w:type="dxa"/>
            <w:gridSpan w:val="2"/>
          </w:tcPr>
          <w:p w14:paraId="5E767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01639F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2B162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58C047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54" w:type="dxa"/>
          </w:tcPr>
          <w:p w14:paraId="6379015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общеобразовательных организаций, в которых обновлена образовательная инфраструктура, в том числе оснащение предметных кабинетов по программам «Труд (технология)» и «ОБЗР»</w:t>
            </w:r>
          </w:p>
        </w:tc>
        <w:tc>
          <w:tcPr>
            <w:tcW w:w="1134" w:type="dxa"/>
          </w:tcPr>
          <w:p w14:paraId="34344F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55D407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42273C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84" w:type="dxa"/>
            <w:gridSpan w:val="2"/>
          </w:tcPr>
          <w:p w14:paraId="763E61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86" w:type="dxa"/>
            <w:gridSpan w:val="2"/>
          </w:tcPr>
          <w:p w14:paraId="5228885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6" w:type="dxa"/>
            <w:gridSpan w:val="2"/>
          </w:tcPr>
          <w:p w14:paraId="78034DB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186" w:type="dxa"/>
            <w:gridSpan w:val="2"/>
          </w:tcPr>
          <w:p w14:paraId="31C862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186" w:type="dxa"/>
            <w:gridSpan w:val="2"/>
          </w:tcPr>
          <w:p w14:paraId="6F6C5C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0202F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8" w:type="dxa"/>
            <w:gridSpan w:val="15"/>
          </w:tcPr>
          <w:p w14:paraId="5405EA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Подпрограмма 3 «Развитие дополнительного образования детей и сферы отдыха и оздоровления детей в Залесовском муниципальном округе»</w:t>
            </w:r>
          </w:p>
        </w:tc>
      </w:tr>
      <w:tr w14:paraId="5E2C1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2905CB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54" w:type="dxa"/>
          </w:tcPr>
          <w:p w14:paraId="5E5BE80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</w:tcPr>
          <w:p w14:paraId="06E227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2D18A9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78,45</w:t>
            </w:r>
          </w:p>
        </w:tc>
        <w:tc>
          <w:tcPr>
            <w:tcW w:w="1418" w:type="dxa"/>
          </w:tcPr>
          <w:p w14:paraId="26187C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78,45</w:t>
            </w:r>
          </w:p>
        </w:tc>
        <w:tc>
          <w:tcPr>
            <w:tcW w:w="1184" w:type="dxa"/>
            <w:gridSpan w:val="2"/>
          </w:tcPr>
          <w:p w14:paraId="145C06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78,75</w:t>
            </w:r>
          </w:p>
        </w:tc>
        <w:tc>
          <w:tcPr>
            <w:tcW w:w="1186" w:type="dxa"/>
            <w:gridSpan w:val="2"/>
          </w:tcPr>
          <w:p w14:paraId="29638F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79,05</w:t>
            </w:r>
          </w:p>
        </w:tc>
        <w:tc>
          <w:tcPr>
            <w:tcW w:w="1186" w:type="dxa"/>
            <w:gridSpan w:val="2"/>
          </w:tcPr>
          <w:p w14:paraId="6B7F63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79,35</w:t>
            </w:r>
          </w:p>
        </w:tc>
        <w:tc>
          <w:tcPr>
            <w:tcW w:w="1186" w:type="dxa"/>
            <w:gridSpan w:val="2"/>
          </w:tcPr>
          <w:p w14:paraId="111771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79,65</w:t>
            </w:r>
          </w:p>
        </w:tc>
        <w:tc>
          <w:tcPr>
            <w:tcW w:w="1186" w:type="dxa"/>
            <w:gridSpan w:val="2"/>
          </w:tcPr>
          <w:p w14:paraId="4B718C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80,15</w:t>
            </w:r>
          </w:p>
        </w:tc>
      </w:tr>
      <w:tr w14:paraId="31DEA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4334EA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354" w:type="dxa"/>
          </w:tcPr>
          <w:p w14:paraId="6F5DCF4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</w:t>
            </w:r>
          </w:p>
        </w:tc>
        <w:tc>
          <w:tcPr>
            <w:tcW w:w="1134" w:type="dxa"/>
          </w:tcPr>
          <w:p w14:paraId="7CE6035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1F1B79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418" w:type="dxa"/>
          </w:tcPr>
          <w:p w14:paraId="7C1D5D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184" w:type="dxa"/>
            <w:gridSpan w:val="2"/>
          </w:tcPr>
          <w:p w14:paraId="0D916862">
            <w:pPr>
              <w:widowControl w:val="0"/>
              <w:autoSpaceDE w:val="0"/>
              <w:autoSpaceDN w:val="0"/>
              <w:adjustRightInd w:val="0"/>
              <w:rPr>
                <w:rFonts w:hint="default"/>
                <w:sz w:val="22"/>
                <w:szCs w:val="22"/>
                <w:highlight w:val="yellow"/>
                <w:lang w:val="ru-RU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default"/>
                <w:sz w:val="22"/>
                <w:szCs w:val="22"/>
                <w:lang w:val="ru-RU"/>
              </w:rPr>
              <w:t>2,7</w:t>
            </w:r>
          </w:p>
        </w:tc>
        <w:tc>
          <w:tcPr>
            <w:tcW w:w="1186" w:type="dxa"/>
            <w:gridSpan w:val="2"/>
          </w:tcPr>
          <w:p w14:paraId="1E5E3293">
            <w:pPr>
              <w:widowControl w:val="0"/>
              <w:autoSpaceDE w:val="0"/>
              <w:autoSpaceDN w:val="0"/>
              <w:adjustRightInd w:val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72,7</w:t>
            </w:r>
          </w:p>
        </w:tc>
        <w:tc>
          <w:tcPr>
            <w:tcW w:w="1186" w:type="dxa"/>
            <w:gridSpan w:val="2"/>
          </w:tcPr>
          <w:p w14:paraId="1EC6E302">
            <w:pPr>
              <w:widowControl w:val="0"/>
              <w:autoSpaceDE w:val="0"/>
              <w:autoSpaceDN w:val="0"/>
              <w:adjustRightInd w:val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72,7</w:t>
            </w:r>
          </w:p>
        </w:tc>
        <w:tc>
          <w:tcPr>
            <w:tcW w:w="1186" w:type="dxa"/>
            <w:gridSpan w:val="2"/>
          </w:tcPr>
          <w:p w14:paraId="4EFF80A5">
            <w:pPr>
              <w:widowControl w:val="0"/>
              <w:autoSpaceDE w:val="0"/>
              <w:autoSpaceDN w:val="0"/>
              <w:adjustRightInd w:val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73</w:t>
            </w:r>
          </w:p>
        </w:tc>
        <w:tc>
          <w:tcPr>
            <w:tcW w:w="1186" w:type="dxa"/>
            <w:gridSpan w:val="2"/>
          </w:tcPr>
          <w:p w14:paraId="3AF70745">
            <w:pPr>
              <w:widowControl w:val="0"/>
              <w:autoSpaceDE w:val="0"/>
              <w:autoSpaceDN w:val="0"/>
              <w:adjustRightInd w:val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default"/>
                <w:sz w:val="22"/>
                <w:szCs w:val="22"/>
                <w:lang w:val="ru-RU"/>
              </w:rPr>
              <w:t>3</w:t>
            </w:r>
            <w:bookmarkStart w:id="0" w:name="_GoBack"/>
            <w:bookmarkEnd w:id="0"/>
          </w:p>
        </w:tc>
      </w:tr>
      <w:tr w14:paraId="428FF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50ED9A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354" w:type="dxa"/>
          </w:tcPr>
          <w:p w14:paraId="4641A18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численность школьников, принявших участие в мероприятиях патриотической направленности различных уровней</w:t>
            </w:r>
          </w:p>
        </w:tc>
        <w:tc>
          <w:tcPr>
            <w:tcW w:w="1134" w:type="dxa"/>
          </w:tcPr>
          <w:p w14:paraId="5EDE42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</w:tcPr>
          <w:p w14:paraId="0FBC84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</w:tcPr>
          <w:p w14:paraId="4E45627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4" w:type="dxa"/>
            <w:gridSpan w:val="2"/>
          </w:tcPr>
          <w:p w14:paraId="56DEBF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6" w:type="dxa"/>
            <w:gridSpan w:val="2"/>
          </w:tcPr>
          <w:p w14:paraId="3A6576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6" w:type="dxa"/>
            <w:gridSpan w:val="2"/>
          </w:tcPr>
          <w:p w14:paraId="6185C6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86" w:type="dxa"/>
            <w:gridSpan w:val="2"/>
          </w:tcPr>
          <w:p w14:paraId="642684A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6" w:type="dxa"/>
            <w:gridSpan w:val="2"/>
          </w:tcPr>
          <w:p w14:paraId="34BC9A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</w:tr>
      <w:tr w14:paraId="0D92C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879B4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354" w:type="dxa"/>
          </w:tcPr>
          <w:p w14:paraId="7018D17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</w:t>
            </w:r>
          </w:p>
        </w:tc>
        <w:tc>
          <w:tcPr>
            <w:tcW w:w="1134" w:type="dxa"/>
          </w:tcPr>
          <w:p w14:paraId="0329A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6FDA64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</w:tcPr>
          <w:p w14:paraId="285E7C8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184" w:type="dxa"/>
            <w:gridSpan w:val="2"/>
          </w:tcPr>
          <w:p w14:paraId="4BDBA9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86" w:type="dxa"/>
            <w:gridSpan w:val="2"/>
          </w:tcPr>
          <w:p w14:paraId="44F4DE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86" w:type="dxa"/>
            <w:gridSpan w:val="2"/>
          </w:tcPr>
          <w:p w14:paraId="01063B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86" w:type="dxa"/>
            <w:gridSpan w:val="2"/>
          </w:tcPr>
          <w:p w14:paraId="6713CB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86" w:type="dxa"/>
            <w:gridSpan w:val="2"/>
          </w:tcPr>
          <w:p w14:paraId="7D85B5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14:paraId="44AA9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10428D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354" w:type="dxa"/>
          </w:tcPr>
          <w:p w14:paraId="642E708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1134" w:type="dxa"/>
          </w:tcPr>
          <w:p w14:paraId="649FD6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6305A4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418" w:type="dxa"/>
          </w:tcPr>
          <w:p w14:paraId="6A88AB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84" w:type="dxa"/>
            <w:gridSpan w:val="2"/>
          </w:tcPr>
          <w:p w14:paraId="183A24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86" w:type="dxa"/>
            <w:gridSpan w:val="2"/>
          </w:tcPr>
          <w:p w14:paraId="09A5B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86" w:type="dxa"/>
            <w:gridSpan w:val="2"/>
          </w:tcPr>
          <w:p w14:paraId="35BC2E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86" w:type="dxa"/>
            <w:gridSpan w:val="2"/>
          </w:tcPr>
          <w:p w14:paraId="0F57C7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86" w:type="dxa"/>
            <w:gridSpan w:val="2"/>
          </w:tcPr>
          <w:p w14:paraId="358EDC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14:paraId="56B02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8" w:type="dxa"/>
            <w:gridSpan w:val="15"/>
          </w:tcPr>
          <w:p w14:paraId="4398C451">
            <w:pPr>
              <w:pStyle w:val="73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Подпрограмма 4 «Профессиональная подготовка, переподготовка и повышение квалификации и развитие кадрового потенциала Залесовского муниципального округа»</w:t>
            </w:r>
          </w:p>
        </w:tc>
      </w:tr>
      <w:tr w14:paraId="1EA53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BA235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354" w:type="dxa"/>
          </w:tcPr>
          <w:p w14:paraId="18F0F4D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руководящих и педагогических работников государственных (муниципальных)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</w:t>
            </w:r>
          </w:p>
        </w:tc>
        <w:tc>
          <w:tcPr>
            <w:tcW w:w="1134" w:type="dxa"/>
          </w:tcPr>
          <w:p w14:paraId="6EEE17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3EF72E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14:paraId="2BD2245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184" w:type="dxa"/>
            <w:gridSpan w:val="2"/>
          </w:tcPr>
          <w:p w14:paraId="37C89F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86" w:type="dxa"/>
            <w:gridSpan w:val="2"/>
          </w:tcPr>
          <w:p w14:paraId="26A959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186" w:type="dxa"/>
            <w:gridSpan w:val="2"/>
          </w:tcPr>
          <w:p w14:paraId="49D275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86" w:type="dxa"/>
            <w:gridSpan w:val="2"/>
          </w:tcPr>
          <w:p w14:paraId="29E6E3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86" w:type="dxa"/>
            <w:gridSpan w:val="2"/>
          </w:tcPr>
          <w:p w14:paraId="19BDBA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70D7C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6C12FD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354" w:type="dxa"/>
          </w:tcPr>
          <w:p w14:paraId="2FA3352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134" w:type="dxa"/>
          </w:tcPr>
          <w:p w14:paraId="233ACF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2236E2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</w:tcPr>
          <w:p w14:paraId="2EA3C3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1184" w:type="dxa"/>
            <w:gridSpan w:val="2"/>
          </w:tcPr>
          <w:p w14:paraId="5B870A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186" w:type="dxa"/>
            <w:gridSpan w:val="2"/>
          </w:tcPr>
          <w:p w14:paraId="66ABBC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86" w:type="dxa"/>
            <w:gridSpan w:val="2"/>
          </w:tcPr>
          <w:p w14:paraId="6568843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86" w:type="dxa"/>
            <w:gridSpan w:val="2"/>
          </w:tcPr>
          <w:p w14:paraId="75A49A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86" w:type="dxa"/>
            <w:gridSpan w:val="2"/>
          </w:tcPr>
          <w:p w14:paraId="46BD8D0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14:paraId="3DBEB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080CCD5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354" w:type="dxa"/>
          </w:tcPr>
          <w:p w14:paraId="6E2EAE4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молодых специалистов (педагогов), которым фактически предоставлены единовременные компенсационные выплаты, в том числе учителям, как прибывшим (переехавшим) на работу в сельские населенные пункты</w:t>
            </w:r>
          </w:p>
        </w:tc>
        <w:tc>
          <w:tcPr>
            <w:tcW w:w="1134" w:type="dxa"/>
          </w:tcPr>
          <w:p w14:paraId="0FE045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29E4FD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50CFF6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4" w:type="dxa"/>
            <w:gridSpan w:val="2"/>
          </w:tcPr>
          <w:p w14:paraId="554328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0C7548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0A7606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6CEF16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2B42D3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3C82C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05EA7D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354" w:type="dxa"/>
          </w:tcPr>
          <w:p w14:paraId="3A5A456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молодых специалистов, получающих ежемесячную компенсационную выплату за найм жилого помещения на условиях договора найма жилого помещения, в случае отсутствия служебного помещения</w:t>
            </w:r>
          </w:p>
        </w:tc>
        <w:tc>
          <w:tcPr>
            <w:tcW w:w="1134" w:type="dxa"/>
          </w:tcPr>
          <w:p w14:paraId="3424D6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0435CB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1ED77D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4" w:type="dxa"/>
            <w:gridSpan w:val="2"/>
          </w:tcPr>
          <w:p w14:paraId="4BF8E93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271785A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4C6FF5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7E1C683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22D766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32DD8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140BC4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354" w:type="dxa"/>
          </w:tcPr>
          <w:p w14:paraId="226E205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доля граждан, получающих ежемесячную выплату (муниципальную стипендию), заключивших договор о целевом обучении по программам среднего профессионального или высшего обучения</w:t>
            </w:r>
          </w:p>
        </w:tc>
        <w:tc>
          <w:tcPr>
            <w:tcW w:w="1134" w:type="dxa"/>
          </w:tcPr>
          <w:p w14:paraId="75DC553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20BF13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14:paraId="5D6E19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4" w:type="dxa"/>
            <w:gridSpan w:val="2"/>
          </w:tcPr>
          <w:p w14:paraId="63D0D45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5D6DE9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5CACC7F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6B80DD9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49C202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772F3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8" w:type="dxa"/>
            <w:gridSpan w:val="15"/>
          </w:tcPr>
          <w:p w14:paraId="2E43B9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en-US"/>
              </w:rPr>
              <w:t>Подпрограмма 5 «Совершенствование управления системой образования в Залесовском муниципальном округе»</w:t>
            </w:r>
          </w:p>
        </w:tc>
      </w:tr>
      <w:tr w14:paraId="23BA4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BD854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354" w:type="dxa"/>
          </w:tcPr>
          <w:p w14:paraId="751F434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удельный расход тепловой энергии в подведомственных образовательных организациях</w:t>
            </w:r>
          </w:p>
        </w:tc>
        <w:tc>
          <w:tcPr>
            <w:tcW w:w="1134" w:type="dxa"/>
          </w:tcPr>
          <w:p w14:paraId="4B6519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Гкал/кв.м</w:t>
            </w:r>
          </w:p>
        </w:tc>
        <w:tc>
          <w:tcPr>
            <w:tcW w:w="1134" w:type="dxa"/>
          </w:tcPr>
          <w:p w14:paraId="008446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1418" w:type="dxa"/>
          </w:tcPr>
          <w:p w14:paraId="6D8B53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1184" w:type="dxa"/>
            <w:gridSpan w:val="2"/>
          </w:tcPr>
          <w:p w14:paraId="151970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1186" w:type="dxa"/>
            <w:gridSpan w:val="2"/>
          </w:tcPr>
          <w:p w14:paraId="0BED87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1186" w:type="dxa"/>
            <w:gridSpan w:val="2"/>
          </w:tcPr>
          <w:p w14:paraId="3278251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1186" w:type="dxa"/>
            <w:gridSpan w:val="2"/>
          </w:tcPr>
          <w:p w14:paraId="4632DC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1186" w:type="dxa"/>
            <w:gridSpan w:val="2"/>
          </w:tcPr>
          <w:p w14:paraId="2838BD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</w:tr>
      <w:tr w14:paraId="0CDCD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31CFC0E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354" w:type="dxa"/>
          </w:tcPr>
          <w:p w14:paraId="0A277FD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удельный расход электроэнергии в подведомственных образовательных организациях</w:t>
            </w:r>
          </w:p>
        </w:tc>
        <w:tc>
          <w:tcPr>
            <w:tcW w:w="1134" w:type="dxa"/>
          </w:tcPr>
          <w:p w14:paraId="285EF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кВт/чел.</w:t>
            </w:r>
          </w:p>
        </w:tc>
        <w:tc>
          <w:tcPr>
            <w:tcW w:w="1134" w:type="dxa"/>
          </w:tcPr>
          <w:p w14:paraId="5F0F14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</w:t>
            </w:r>
          </w:p>
        </w:tc>
        <w:tc>
          <w:tcPr>
            <w:tcW w:w="1418" w:type="dxa"/>
          </w:tcPr>
          <w:p w14:paraId="6096C0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</w:t>
            </w:r>
          </w:p>
        </w:tc>
        <w:tc>
          <w:tcPr>
            <w:tcW w:w="1184" w:type="dxa"/>
            <w:gridSpan w:val="2"/>
          </w:tcPr>
          <w:p w14:paraId="12678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</w:t>
            </w:r>
          </w:p>
        </w:tc>
        <w:tc>
          <w:tcPr>
            <w:tcW w:w="1186" w:type="dxa"/>
            <w:gridSpan w:val="2"/>
          </w:tcPr>
          <w:p w14:paraId="28BA6C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</w:t>
            </w:r>
          </w:p>
        </w:tc>
        <w:tc>
          <w:tcPr>
            <w:tcW w:w="1186" w:type="dxa"/>
            <w:gridSpan w:val="2"/>
          </w:tcPr>
          <w:p w14:paraId="12D95F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</w:t>
            </w:r>
          </w:p>
        </w:tc>
        <w:tc>
          <w:tcPr>
            <w:tcW w:w="1186" w:type="dxa"/>
            <w:gridSpan w:val="2"/>
          </w:tcPr>
          <w:p w14:paraId="381E501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</w:t>
            </w:r>
          </w:p>
        </w:tc>
        <w:tc>
          <w:tcPr>
            <w:tcW w:w="1186" w:type="dxa"/>
            <w:gridSpan w:val="2"/>
          </w:tcPr>
          <w:p w14:paraId="7DF3CB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21,50</w:t>
            </w:r>
          </w:p>
        </w:tc>
      </w:tr>
      <w:tr w14:paraId="11A91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1E1DA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354" w:type="dxa"/>
          </w:tcPr>
          <w:p w14:paraId="00768808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удельный расход холодной воды в подведомственных образовательных организациях</w:t>
            </w:r>
          </w:p>
        </w:tc>
        <w:tc>
          <w:tcPr>
            <w:tcW w:w="1134" w:type="dxa"/>
          </w:tcPr>
          <w:p w14:paraId="5E4D38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куб.м/чел</w:t>
            </w:r>
          </w:p>
        </w:tc>
        <w:tc>
          <w:tcPr>
            <w:tcW w:w="1134" w:type="dxa"/>
          </w:tcPr>
          <w:p w14:paraId="53833C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418" w:type="dxa"/>
          </w:tcPr>
          <w:p w14:paraId="6CBF88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184" w:type="dxa"/>
            <w:gridSpan w:val="2"/>
          </w:tcPr>
          <w:p w14:paraId="0AF744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186" w:type="dxa"/>
            <w:gridSpan w:val="2"/>
          </w:tcPr>
          <w:p w14:paraId="4B1C0B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186" w:type="dxa"/>
            <w:gridSpan w:val="2"/>
          </w:tcPr>
          <w:p w14:paraId="0DE081C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186" w:type="dxa"/>
            <w:gridSpan w:val="2"/>
          </w:tcPr>
          <w:p w14:paraId="78DEC4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  <w:tc>
          <w:tcPr>
            <w:tcW w:w="1186" w:type="dxa"/>
            <w:gridSpan w:val="2"/>
          </w:tcPr>
          <w:p w14:paraId="152042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11,30</w:t>
            </w:r>
          </w:p>
        </w:tc>
      </w:tr>
      <w:tr w14:paraId="73243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2F48E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354" w:type="dxa"/>
          </w:tcPr>
          <w:p w14:paraId="2B1C60B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eastAsia="Calibri"/>
              </w:rPr>
              <w:t>доля граждан из числа нуждающихся выпускников организаций для детей-сирот, получивших необходимую бесплатную юридическую помощь по вопросам предоставления государственных услуг в области образования, социальной помощи, содействия трудовой занятости</w:t>
            </w:r>
          </w:p>
        </w:tc>
        <w:tc>
          <w:tcPr>
            <w:tcW w:w="1134" w:type="dxa"/>
          </w:tcPr>
          <w:p w14:paraId="7AB7D4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14:paraId="7952BD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8" w:type="dxa"/>
          </w:tcPr>
          <w:p w14:paraId="7639CF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4" w:type="dxa"/>
            <w:gridSpan w:val="2"/>
          </w:tcPr>
          <w:p w14:paraId="22E3A1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11B5117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6A6AE8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2254356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6" w:type="dxa"/>
            <w:gridSpan w:val="2"/>
          </w:tcPr>
          <w:p w14:paraId="13926B1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14:paraId="5626B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8" w:type="dxa"/>
            <w:gridSpan w:val="15"/>
          </w:tcPr>
          <w:p w14:paraId="0C7741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lang w:eastAsia="en-US"/>
              </w:rPr>
              <w:t>Подпрограмма 6 «Создание новых мест в общеобразовательных организациях в соответствии с прогнозируемой потребностью и современными условиями обучения в Залесовском муниципальном округе»</w:t>
            </w:r>
          </w:p>
        </w:tc>
      </w:tr>
      <w:tr w14:paraId="0FEEF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 w14:paraId="761EC11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354" w:type="dxa"/>
          </w:tcPr>
          <w:p w14:paraId="14E28B2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модернизация школьных систем образования, предусматривающая капитальный ремонт и оборудование зданий общеобразовательных организаций с нарастающим итогом с 2026</w:t>
            </w:r>
          </w:p>
        </w:tc>
        <w:tc>
          <w:tcPr>
            <w:tcW w:w="1134" w:type="dxa"/>
          </w:tcPr>
          <w:p w14:paraId="52009A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</w:tcPr>
          <w:p w14:paraId="7C2A6F9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0308456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  <w:gridSpan w:val="2"/>
          </w:tcPr>
          <w:p w14:paraId="6F5C68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86" w:type="dxa"/>
            <w:gridSpan w:val="2"/>
          </w:tcPr>
          <w:p w14:paraId="472B54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6" w:type="dxa"/>
            <w:gridSpan w:val="2"/>
          </w:tcPr>
          <w:p w14:paraId="646075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6" w:type="dxa"/>
            <w:gridSpan w:val="2"/>
          </w:tcPr>
          <w:p w14:paraId="6377E3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6" w:type="dxa"/>
            <w:gridSpan w:val="2"/>
          </w:tcPr>
          <w:p w14:paraId="094DFC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061C472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1EEADB8">
      <w:pPr>
        <w:widowControl w:val="0"/>
        <w:spacing w:line="331" w:lineRule="exact"/>
        <w:ind w:right="160"/>
        <w:jc w:val="center"/>
        <w:rPr>
          <w:spacing w:val="3"/>
          <w:sz w:val="25"/>
          <w:szCs w:val="25"/>
        </w:rPr>
      </w:pPr>
    </w:p>
    <w:p w14:paraId="3C24593D">
      <w:pPr>
        <w:jc w:val="center"/>
      </w:pPr>
    </w:p>
    <w:p w14:paraId="59803BC5">
      <w:pPr>
        <w:jc w:val="center"/>
      </w:pPr>
    </w:p>
    <w:p w14:paraId="2781E0C4">
      <w:pPr>
        <w:jc w:val="center"/>
      </w:pPr>
    </w:p>
    <w:p w14:paraId="62B0A48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F07357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3B846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3C045D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568807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38863A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199473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D5DE3A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356B9A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32DCD6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2363AD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9D745E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046ABF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B9DF8F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5D2167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E17A6E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AF4421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ABB2B7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C290B7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29BD58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03BA365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8B0B093"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6429E"/>
    <w:multiLevelType w:val="multilevel"/>
    <w:tmpl w:val="0176429E"/>
    <w:lvl w:ilvl="0" w:tentative="0">
      <w:start w:val="65535"/>
      <w:numFmt w:val="bullet"/>
      <w:pStyle w:val="58"/>
      <w:lvlText w:val="•"/>
      <w:lvlJc w:val="left"/>
      <w:pPr>
        <w:ind w:left="1287" w:hanging="360"/>
      </w:pPr>
      <w:rPr>
        <w:rFonts w:hint="default" w:ascii="Arial" w:hAnsi="Arial" w:cs="Times New Roman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AF"/>
    <w:rsid w:val="000021BD"/>
    <w:rsid w:val="0001149D"/>
    <w:rsid w:val="00012F50"/>
    <w:rsid w:val="00014282"/>
    <w:rsid w:val="00014BF3"/>
    <w:rsid w:val="00014DF3"/>
    <w:rsid w:val="00016225"/>
    <w:rsid w:val="00021A81"/>
    <w:rsid w:val="00022A10"/>
    <w:rsid w:val="0002426D"/>
    <w:rsid w:val="0003491E"/>
    <w:rsid w:val="000367D2"/>
    <w:rsid w:val="00041640"/>
    <w:rsid w:val="0004256C"/>
    <w:rsid w:val="0004752B"/>
    <w:rsid w:val="00055316"/>
    <w:rsid w:val="000632DB"/>
    <w:rsid w:val="00063A92"/>
    <w:rsid w:val="00065737"/>
    <w:rsid w:val="00073001"/>
    <w:rsid w:val="0007372C"/>
    <w:rsid w:val="000749FC"/>
    <w:rsid w:val="00075161"/>
    <w:rsid w:val="00077FDB"/>
    <w:rsid w:val="00083170"/>
    <w:rsid w:val="000843C8"/>
    <w:rsid w:val="00085D20"/>
    <w:rsid w:val="00087A49"/>
    <w:rsid w:val="0009263B"/>
    <w:rsid w:val="0009421F"/>
    <w:rsid w:val="000A1E1C"/>
    <w:rsid w:val="000A200B"/>
    <w:rsid w:val="000A5719"/>
    <w:rsid w:val="000A68DF"/>
    <w:rsid w:val="000A7507"/>
    <w:rsid w:val="000A7C7A"/>
    <w:rsid w:val="000B1362"/>
    <w:rsid w:val="000B30B3"/>
    <w:rsid w:val="000B5FA2"/>
    <w:rsid w:val="000D0B02"/>
    <w:rsid w:val="000D1363"/>
    <w:rsid w:val="000D682F"/>
    <w:rsid w:val="000E10C4"/>
    <w:rsid w:val="000E2E9F"/>
    <w:rsid w:val="000F13F9"/>
    <w:rsid w:val="000F41D9"/>
    <w:rsid w:val="000F5668"/>
    <w:rsid w:val="000F636F"/>
    <w:rsid w:val="000F661A"/>
    <w:rsid w:val="000F7476"/>
    <w:rsid w:val="00102982"/>
    <w:rsid w:val="001126B6"/>
    <w:rsid w:val="00116DEA"/>
    <w:rsid w:val="0012164A"/>
    <w:rsid w:val="00132974"/>
    <w:rsid w:val="0013525E"/>
    <w:rsid w:val="001356CC"/>
    <w:rsid w:val="0014190D"/>
    <w:rsid w:val="00147281"/>
    <w:rsid w:val="00153120"/>
    <w:rsid w:val="001536D4"/>
    <w:rsid w:val="00155EDA"/>
    <w:rsid w:val="00175BF2"/>
    <w:rsid w:val="00184340"/>
    <w:rsid w:val="001919EB"/>
    <w:rsid w:val="00196B12"/>
    <w:rsid w:val="00197E70"/>
    <w:rsid w:val="001A3301"/>
    <w:rsid w:val="001A38FF"/>
    <w:rsid w:val="001A46C4"/>
    <w:rsid w:val="001A4708"/>
    <w:rsid w:val="001A4FB2"/>
    <w:rsid w:val="001A76C1"/>
    <w:rsid w:val="001B7190"/>
    <w:rsid w:val="001B74B5"/>
    <w:rsid w:val="001C3CDA"/>
    <w:rsid w:val="001C519B"/>
    <w:rsid w:val="001D0EA6"/>
    <w:rsid w:val="001D2A71"/>
    <w:rsid w:val="001E186B"/>
    <w:rsid w:val="001E3D7A"/>
    <w:rsid w:val="001E4F20"/>
    <w:rsid w:val="001E655C"/>
    <w:rsid w:val="001F553D"/>
    <w:rsid w:val="001F6C61"/>
    <w:rsid w:val="002059B6"/>
    <w:rsid w:val="00212697"/>
    <w:rsid w:val="00214CBB"/>
    <w:rsid w:val="0022064B"/>
    <w:rsid w:val="00221B48"/>
    <w:rsid w:val="00223BE0"/>
    <w:rsid w:val="002313F0"/>
    <w:rsid w:val="00232A14"/>
    <w:rsid w:val="00232BD4"/>
    <w:rsid w:val="002333B2"/>
    <w:rsid w:val="002359CF"/>
    <w:rsid w:val="00241DE1"/>
    <w:rsid w:val="0024459C"/>
    <w:rsid w:val="00254034"/>
    <w:rsid w:val="00254E32"/>
    <w:rsid w:val="002556BF"/>
    <w:rsid w:val="0026117F"/>
    <w:rsid w:val="002618C6"/>
    <w:rsid w:val="002639B4"/>
    <w:rsid w:val="00263B50"/>
    <w:rsid w:val="0026764B"/>
    <w:rsid w:val="00267E21"/>
    <w:rsid w:val="002756AB"/>
    <w:rsid w:val="00291C2F"/>
    <w:rsid w:val="00292C8E"/>
    <w:rsid w:val="00297265"/>
    <w:rsid w:val="00297A83"/>
    <w:rsid w:val="002A127A"/>
    <w:rsid w:val="002A2072"/>
    <w:rsid w:val="002A58C7"/>
    <w:rsid w:val="002A7CD6"/>
    <w:rsid w:val="002B5BCC"/>
    <w:rsid w:val="002C5BD9"/>
    <w:rsid w:val="002E590C"/>
    <w:rsid w:val="002F21FA"/>
    <w:rsid w:val="002F273E"/>
    <w:rsid w:val="002F278F"/>
    <w:rsid w:val="002F4FD6"/>
    <w:rsid w:val="002F5DD4"/>
    <w:rsid w:val="002F633E"/>
    <w:rsid w:val="00310C0E"/>
    <w:rsid w:val="00313397"/>
    <w:rsid w:val="00315001"/>
    <w:rsid w:val="00321F56"/>
    <w:rsid w:val="00323D54"/>
    <w:rsid w:val="00331AEC"/>
    <w:rsid w:val="00331B63"/>
    <w:rsid w:val="0033339E"/>
    <w:rsid w:val="00334008"/>
    <w:rsid w:val="00342930"/>
    <w:rsid w:val="00342FB6"/>
    <w:rsid w:val="00343C45"/>
    <w:rsid w:val="0035078E"/>
    <w:rsid w:val="00350BF7"/>
    <w:rsid w:val="00352003"/>
    <w:rsid w:val="003553BA"/>
    <w:rsid w:val="0036657B"/>
    <w:rsid w:val="00367D91"/>
    <w:rsid w:val="0037150F"/>
    <w:rsid w:val="00374083"/>
    <w:rsid w:val="003803C3"/>
    <w:rsid w:val="0038306A"/>
    <w:rsid w:val="003830B3"/>
    <w:rsid w:val="00386432"/>
    <w:rsid w:val="00391328"/>
    <w:rsid w:val="0039392A"/>
    <w:rsid w:val="00394BBC"/>
    <w:rsid w:val="00396C18"/>
    <w:rsid w:val="003976BA"/>
    <w:rsid w:val="003A28DA"/>
    <w:rsid w:val="003A77D9"/>
    <w:rsid w:val="003B6567"/>
    <w:rsid w:val="003B765C"/>
    <w:rsid w:val="003C07E7"/>
    <w:rsid w:val="003C6AB0"/>
    <w:rsid w:val="003C77A5"/>
    <w:rsid w:val="003D7CED"/>
    <w:rsid w:val="003E557D"/>
    <w:rsid w:val="003E6AA9"/>
    <w:rsid w:val="003F04A7"/>
    <w:rsid w:val="003F223D"/>
    <w:rsid w:val="003F3CAA"/>
    <w:rsid w:val="003F48FF"/>
    <w:rsid w:val="003F6901"/>
    <w:rsid w:val="003F7628"/>
    <w:rsid w:val="004008AC"/>
    <w:rsid w:val="00401BC1"/>
    <w:rsid w:val="00401D72"/>
    <w:rsid w:val="00402A9B"/>
    <w:rsid w:val="00402CEA"/>
    <w:rsid w:val="004100C7"/>
    <w:rsid w:val="004108AE"/>
    <w:rsid w:val="004166B1"/>
    <w:rsid w:val="00420293"/>
    <w:rsid w:val="00424E71"/>
    <w:rsid w:val="00424EC3"/>
    <w:rsid w:val="00425E8F"/>
    <w:rsid w:val="00430A69"/>
    <w:rsid w:val="00432F5E"/>
    <w:rsid w:val="00434A9E"/>
    <w:rsid w:val="00436A08"/>
    <w:rsid w:val="00447F01"/>
    <w:rsid w:val="004501E5"/>
    <w:rsid w:val="00452AFB"/>
    <w:rsid w:val="00456317"/>
    <w:rsid w:val="00456DDB"/>
    <w:rsid w:val="004576FC"/>
    <w:rsid w:val="00457C16"/>
    <w:rsid w:val="00457DD3"/>
    <w:rsid w:val="004602FC"/>
    <w:rsid w:val="00475051"/>
    <w:rsid w:val="00492916"/>
    <w:rsid w:val="00494A8D"/>
    <w:rsid w:val="00495D27"/>
    <w:rsid w:val="004968E6"/>
    <w:rsid w:val="004A0472"/>
    <w:rsid w:val="004A0EEA"/>
    <w:rsid w:val="004A1878"/>
    <w:rsid w:val="004A2674"/>
    <w:rsid w:val="004A7E65"/>
    <w:rsid w:val="004B4E4B"/>
    <w:rsid w:val="004B6F39"/>
    <w:rsid w:val="004B768E"/>
    <w:rsid w:val="004C0530"/>
    <w:rsid w:val="004C13D8"/>
    <w:rsid w:val="004C3C22"/>
    <w:rsid w:val="004D0B97"/>
    <w:rsid w:val="004D1EAF"/>
    <w:rsid w:val="004D5141"/>
    <w:rsid w:val="004D6851"/>
    <w:rsid w:val="004D6F31"/>
    <w:rsid w:val="004D7DD3"/>
    <w:rsid w:val="004E0725"/>
    <w:rsid w:val="004E669D"/>
    <w:rsid w:val="004F3274"/>
    <w:rsid w:val="004F4AA2"/>
    <w:rsid w:val="004F53B8"/>
    <w:rsid w:val="00501945"/>
    <w:rsid w:val="00501ACD"/>
    <w:rsid w:val="005029A6"/>
    <w:rsid w:val="00516C49"/>
    <w:rsid w:val="0052071A"/>
    <w:rsid w:val="0052181D"/>
    <w:rsid w:val="00523334"/>
    <w:rsid w:val="00527F2B"/>
    <w:rsid w:val="00531A68"/>
    <w:rsid w:val="00531AA0"/>
    <w:rsid w:val="005355E1"/>
    <w:rsid w:val="00542A45"/>
    <w:rsid w:val="00542D19"/>
    <w:rsid w:val="005445FC"/>
    <w:rsid w:val="00547204"/>
    <w:rsid w:val="00552AC9"/>
    <w:rsid w:val="00552C21"/>
    <w:rsid w:val="00562FE3"/>
    <w:rsid w:val="00564962"/>
    <w:rsid w:val="00564F70"/>
    <w:rsid w:val="00581750"/>
    <w:rsid w:val="00584060"/>
    <w:rsid w:val="00585D8E"/>
    <w:rsid w:val="00592815"/>
    <w:rsid w:val="00596E8C"/>
    <w:rsid w:val="005A0E9A"/>
    <w:rsid w:val="005A67BA"/>
    <w:rsid w:val="005B391A"/>
    <w:rsid w:val="005B6A0D"/>
    <w:rsid w:val="005B6B47"/>
    <w:rsid w:val="005B706A"/>
    <w:rsid w:val="005C17C8"/>
    <w:rsid w:val="005C513E"/>
    <w:rsid w:val="005C63B5"/>
    <w:rsid w:val="005C71F8"/>
    <w:rsid w:val="005D6704"/>
    <w:rsid w:val="005E2516"/>
    <w:rsid w:val="005E3562"/>
    <w:rsid w:val="005E3E31"/>
    <w:rsid w:val="005E62D8"/>
    <w:rsid w:val="005F02E2"/>
    <w:rsid w:val="005F1871"/>
    <w:rsid w:val="005F218A"/>
    <w:rsid w:val="005F4B77"/>
    <w:rsid w:val="005F63EF"/>
    <w:rsid w:val="005F7352"/>
    <w:rsid w:val="005F7EAF"/>
    <w:rsid w:val="006007AA"/>
    <w:rsid w:val="00600D25"/>
    <w:rsid w:val="00604452"/>
    <w:rsid w:val="00606023"/>
    <w:rsid w:val="00615D59"/>
    <w:rsid w:val="00622ACA"/>
    <w:rsid w:val="00630756"/>
    <w:rsid w:val="00630D8F"/>
    <w:rsid w:val="00632D41"/>
    <w:rsid w:val="0063362C"/>
    <w:rsid w:val="0063647F"/>
    <w:rsid w:val="006368A9"/>
    <w:rsid w:val="00637E40"/>
    <w:rsid w:val="006433B7"/>
    <w:rsid w:val="00646963"/>
    <w:rsid w:val="00654955"/>
    <w:rsid w:val="006559D2"/>
    <w:rsid w:val="006564C4"/>
    <w:rsid w:val="00661F6B"/>
    <w:rsid w:val="006631C0"/>
    <w:rsid w:val="006640BB"/>
    <w:rsid w:val="0066496E"/>
    <w:rsid w:val="0066633A"/>
    <w:rsid w:val="00682F03"/>
    <w:rsid w:val="00695F88"/>
    <w:rsid w:val="00697D40"/>
    <w:rsid w:val="006A3EB2"/>
    <w:rsid w:val="006A645A"/>
    <w:rsid w:val="006A715A"/>
    <w:rsid w:val="006B37D7"/>
    <w:rsid w:val="006B5DC7"/>
    <w:rsid w:val="006B7FEE"/>
    <w:rsid w:val="006C5F6E"/>
    <w:rsid w:val="006C6D8C"/>
    <w:rsid w:val="006D07DD"/>
    <w:rsid w:val="006D4964"/>
    <w:rsid w:val="006D567E"/>
    <w:rsid w:val="006E5C96"/>
    <w:rsid w:val="006F31F7"/>
    <w:rsid w:val="006F44C3"/>
    <w:rsid w:val="007020E7"/>
    <w:rsid w:val="00705046"/>
    <w:rsid w:val="007074D0"/>
    <w:rsid w:val="00707DAB"/>
    <w:rsid w:val="0071047A"/>
    <w:rsid w:val="0071132C"/>
    <w:rsid w:val="007142ED"/>
    <w:rsid w:val="00720FC6"/>
    <w:rsid w:val="00725FBA"/>
    <w:rsid w:val="00735E0A"/>
    <w:rsid w:val="007418D3"/>
    <w:rsid w:val="00744E51"/>
    <w:rsid w:val="007503DF"/>
    <w:rsid w:val="007509F7"/>
    <w:rsid w:val="00754575"/>
    <w:rsid w:val="00757E25"/>
    <w:rsid w:val="0076407D"/>
    <w:rsid w:val="0077295F"/>
    <w:rsid w:val="00774F16"/>
    <w:rsid w:val="00774F71"/>
    <w:rsid w:val="00780B71"/>
    <w:rsid w:val="007825F7"/>
    <w:rsid w:val="00786788"/>
    <w:rsid w:val="00790433"/>
    <w:rsid w:val="007931DA"/>
    <w:rsid w:val="00793869"/>
    <w:rsid w:val="007945CC"/>
    <w:rsid w:val="00794CB8"/>
    <w:rsid w:val="00795404"/>
    <w:rsid w:val="007A51F9"/>
    <w:rsid w:val="007A73BA"/>
    <w:rsid w:val="007B0281"/>
    <w:rsid w:val="007B57E0"/>
    <w:rsid w:val="007C0333"/>
    <w:rsid w:val="007C099E"/>
    <w:rsid w:val="007C12B5"/>
    <w:rsid w:val="007C1B8D"/>
    <w:rsid w:val="007C4170"/>
    <w:rsid w:val="007C629A"/>
    <w:rsid w:val="007D26C9"/>
    <w:rsid w:val="007D3FB4"/>
    <w:rsid w:val="007D52A8"/>
    <w:rsid w:val="007D5AC9"/>
    <w:rsid w:val="007E168A"/>
    <w:rsid w:val="007E4C43"/>
    <w:rsid w:val="007E6C29"/>
    <w:rsid w:val="007E7DA1"/>
    <w:rsid w:val="007F0324"/>
    <w:rsid w:val="007F4B38"/>
    <w:rsid w:val="007F64D7"/>
    <w:rsid w:val="0080251E"/>
    <w:rsid w:val="00804393"/>
    <w:rsid w:val="00806744"/>
    <w:rsid w:val="00807E2F"/>
    <w:rsid w:val="0081058E"/>
    <w:rsid w:val="00814EB1"/>
    <w:rsid w:val="0081766B"/>
    <w:rsid w:val="00817967"/>
    <w:rsid w:val="0082326A"/>
    <w:rsid w:val="00824BCC"/>
    <w:rsid w:val="008260F2"/>
    <w:rsid w:val="00826412"/>
    <w:rsid w:val="00840166"/>
    <w:rsid w:val="00844467"/>
    <w:rsid w:val="00844C7F"/>
    <w:rsid w:val="00847A88"/>
    <w:rsid w:val="00850DEA"/>
    <w:rsid w:val="00851263"/>
    <w:rsid w:val="008523E9"/>
    <w:rsid w:val="008530C1"/>
    <w:rsid w:val="00855A20"/>
    <w:rsid w:val="008564D4"/>
    <w:rsid w:val="008574B6"/>
    <w:rsid w:val="00864D42"/>
    <w:rsid w:val="00865FC3"/>
    <w:rsid w:val="00870284"/>
    <w:rsid w:val="00876EB2"/>
    <w:rsid w:val="0088614C"/>
    <w:rsid w:val="008867FF"/>
    <w:rsid w:val="00887F07"/>
    <w:rsid w:val="0089488A"/>
    <w:rsid w:val="00897FEB"/>
    <w:rsid w:val="008A32B3"/>
    <w:rsid w:val="008A4171"/>
    <w:rsid w:val="008A7A14"/>
    <w:rsid w:val="008B4B73"/>
    <w:rsid w:val="008C60CE"/>
    <w:rsid w:val="008C7081"/>
    <w:rsid w:val="008D396C"/>
    <w:rsid w:val="008D3E61"/>
    <w:rsid w:val="008D7129"/>
    <w:rsid w:val="008E0E83"/>
    <w:rsid w:val="008E40FE"/>
    <w:rsid w:val="008F1DF5"/>
    <w:rsid w:val="008F2217"/>
    <w:rsid w:val="008F3526"/>
    <w:rsid w:val="00903112"/>
    <w:rsid w:val="00904B4A"/>
    <w:rsid w:val="00911255"/>
    <w:rsid w:val="00913C62"/>
    <w:rsid w:val="00914145"/>
    <w:rsid w:val="00921AC5"/>
    <w:rsid w:val="009323D2"/>
    <w:rsid w:val="00932EFB"/>
    <w:rsid w:val="00935922"/>
    <w:rsid w:val="00935E8A"/>
    <w:rsid w:val="00937512"/>
    <w:rsid w:val="00940551"/>
    <w:rsid w:val="00942348"/>
    <w:rsid w:val="00944157"/>
    <w:rsid w:val="00944774"/>
    <w:rsid w:val="00944CA3"/>
    <w:rsid w:val="00952C5A"/>
    <w:rsid w:val="00953A4D"/>
    <w:rsid w:val="00961495"/>
    <w:rsid w:val="009617AE"/>
    <w:rsid w:val="00963F9A"/>
    <w:rsid w:val="00966631"/>
    <w:rsid w:val="00970CCE"/>
    <w:rsid w:val="00972C25"/>
    <w:rsid w:val="00972D1A"/>
    <w:rsid w:val="009802BD"/>
    <w:rsid w:val="009812A1"/>
    <w:rsid w:val="00985534"/>
    <w:rsid w:val="009858D2"/>
    <w:rsid w:val="009868D9"/>
    <w:rsid w:val="00987CD8"/>
    <w:rsid w:val="0099145C"/>
    <w:rsid w:val="00996808"/>
    <w:rsid w:val="009A1E28"/>
    <w:rsid w:val="009B7868"/>
    <w:rsid w:val="009D1166"/>
    <w:rsid w:val="009D1238"/>
    <w:rsid w:val="009D62C3"/>
    <w:rsid w:val="009E48D0"/>
    <w:rsid w:val="009E4E4F"/>
    <w:rsid w:val="009E506D"/>
    <w:rsid w:val="009E6D0A"/>
    <w:rsid w:val="009F0437"/>
    <w:rsid w:val="009F0A60"/>
    <w:rsid w:val="009F52F4"/>
    <w:rsid w:val="009F54FA"/>
    <w:rsid w:val="009F5CD1"/>
    <w:rsid w:val="009F73D5"/>
    <w:rsid w:val="00A0026E"/>
    <w:rsid w:val="00A02E75"/>
    <w:rsid w:val="00A049A5"/>
    <w:rsid w:val="00A05726"/>
    <w:rsid w:val="00A0707A"/>
    <w:rsid w:val="00A11B7E"/>
    <w:rsid w:val="00A1237A"/>
    <w:rsid w:val="00A12DFC"/>
    <w:rsid w:val="00A15621"/>
    <w:rsid w:val="00A32D96"/>
    <w:rsid w:val="00A35E0E"/>
    <w:rsid w:val="00A36A88"/>
    <w:rsid w:val="00A37A49"/>
    <w:rsid w:val="00A42361"/>
    <w:rsid w:val="00A430B2"/>
    <w:rsid w:val="00A44DF1"/>
    <w:rsid w:val="00A4572F"/>
    <w:rsid w:val="00A45FB4"/>
    <w:rsid w:val="00A45FF1"/>
    <w:rsid w:val="00A466E3"/>
    <w:rsid w:val="00A47380"/>
    <w:rsid w:val="00A563CA"/>
    <w:rsid w:val="00A674C7"/>
    <w:rsid w:val="00A710FB"/>
    <w:rsid w:val="00A71815"/>
    <w:rsid w:val="00A71B16"/>
    <w:rsid w:val="00A75F9F"/>
    <w:rsid w:val="00A80853"/>
    <w:rsid w:val="00A82289"/>
    <w:rsid w:val="00A831D3"/>
    <w:rsid w:val="00A834DF"/>
    <w:rsid w:val="00A84CAC"/>
    <w:rsid w:val="00A8537E"/>
    <w:rsid w:val="00A91CAF"/>
    <w:rsid w:val="00A95A52"/>
    <w:rsid w:val="00A95BA0"/>
    <w:rsid w:val="00A9664F"/>
    <w:rsid w:val="00AA1398"/>
    <w:rsid w:val="00AA13F7"/>
    <w:rsid w:val="00AA397B"/>
    <w:rsid w:val="00AA5DD0"/>
    <w:rsid w:val="00AB225B"/>
    <w:rsid w:val="00AB781E"/>
    <w:rsid w:val="00AC33EF"/>
    <w:rsid w:val="00AC481E"/>
    <w:rsid w:val="00AD104F"/>
    <w:rsid w:val="00AD28B0"/>
    <w:rsid w:val="00AD74C6"/>
    <w:rsid w:val="00AE3081"/>
    <w:rsid w:val="00AE36C2"/>
    <w:rsid w:val="00AF032A"/>
    <w:rsid w:val="00AF24AB"/>
    <w:rsid w:val="00AF4C29"/>
    <w:rsid w:val="00AF6C96"/>
    <w:rsid w:val="00B012A5"/>
    <w:rsid w:val="00B0616C"/>
    <w:rsid w:val="00B07B30"/>
    <w:rsid w:val="00B13011"/>
    <w:rsid w:val="00B13965"/>
    <w:rsid w:val="00B16C4A"/>
    <w:rsid w:val="00B30188"/>
    <w:rsid w:val="00B352A6"/>
    <w:rsid w:val="00B3551F"/>
    <w:rsid w:val="00B35D35"/>
    <w:rsid w:val="00B375AF"/>
    <w:rsid w:val="00B37F81"/>
    <w:rsid w:val="00B405B9"/>
    <w:rsid w:val="00B43940"/>
    <w:rsid w:val="00B46B79"/>
    <w:rsid w:val="00B50890"/>
    <w:rsid w:val="00B50D79"/>
    <w:rsid w:val="00B5152F"/>
    <w:rsid w:val="00B51E9E"/>
    <w:rsid w:val="00B554AB"/>
    <w:rsid w:val="00B562FE"/>
    <w:rsid w:val="00B5705B"/>
    <w:rsid w:val="00B5706E"/>
    <w:rsid w:val="00B57E1D"/>
    <w:rsid w:val="00B604F7"/>
    <w:rsid w:val="00B671BD"/>
    <w:rsid w:val="00B71C8F"/>
    <w:rsid w:val="00B74628"/>
    <w:rsid w:val="00B811F2"/>
    <w:rsid w:val="00B9520F"/>
    <w:rsid w:val="00BA0743"/>
    <w:rsid w:val="00BA07A7"/>
    <w:rsid w:val="00BA173F"/>
    <w:rsid w:val="00BA45D6"/>
    <w:rsid w:val="00BA4C04"/>
    <w:rsid w:val="00BB561E"/>
    <w:rsid w:val="00BB580C"/>
    <w:rsid w:val="00BB7FE5"/>
    <w:rsid w:val="00BC0093"/>
    <w:rsid w:val="00BC1451"/>
    <w:rsid w:val="00BC2B9F"/>
    <w:rsid w:val="00BC4C4B"/>
    <w:rsid w:val="00BC5C1B"/>
    <w:rsid w:val="00BD00CD"/>
    <w:rsid w:val="00BF1F7F"/>
    <w:rsid w:val="00BF2AA0"/>
    <w:rsid w:val="00BF483F"/>
    <w:rsid w:val="00BF5CBA"/>
    <w:rsid w:val="00BF65B3"/>
    <w:rsid w:val="00BF7A18"/>
    <w:rsid w:val="00C0252F"/>
    <w:rsid w:val="00C044AB"/>
    <w:rsid w:val="00C04F1B"/>
    <w:rsid w:val="00C051D4"/>
    <w:rsid w:val="00C07CE9"/>
    <w:rsid w:val="00C13000"/>
    <w:rsid w:val="00C1571E"/>
    <w:rsid w:val="00C200C5"/>
    <w:rsid w:val="00C228E9"/>
    <w:rsid w:val="00C22A69"/>
    <w:rsid w:val="00C22DC5"/>
    <w:rsid w:val="00C23A4B"/>
    <w:rsid w:val="00C23BA5"/>
    <w:rsid w:val="00C25B17"/>
    <w:rsid w:val="00C2758B"/>
    <w:rsid w:val="00C27AEC"/>
    <w:rsid w:val="00C334B5"/>
    <w:rsid w:val="00C36B14"/>
    <w:rsid w:val="00C4202F"/>
    <w:rsid w:val="00C511DE"/>
    <w:rsid w:val="00C5315E"/>
    <w:rsid w:val="00C5592B"/>
    <w:rsid w:val="00C577CB"/>
    <w:rsid w:val="00C57863"/>
    <w:rsid w:val="00C615BB"/>
    <w:rsid w:val="00C622E0"/>
    <w:rsid w:val="00C62DE2"/>
    <w:rsid w:val="00C647A0"/>
    <w:rsid w:val="00C72748"/>
    <w:rsid w:val="00C76DAC"/>
    <w:rsid w:val="00C771F8"/>
    <w:rsid w:val="00C87BFD"/>
    <w:rsid w:val="00C87CAA"/>
    <w:rsid w:val="00C92A43"/>
    <w:rsid w:val="00C92E10"/>
    <w:rsid w:val="00C93F84"/>
    <w:rsid w:val="00C97A34"/>
    <w:rsid w:val="00CA2F40"/>
    <w:rsid w:val="00CA4125"/>
    <w:rsid w:val="00CA6F70"/>
    <w:rsid w:val="00CB1821"/>
    <w:rsid w:val="00CB28F5"/>
    <w:rsid w:val="00CB720B"/>
    <w:rsid w:val="00CC0DF7"/>
    <w:rsid w:val="00CC46A6"/>
    <w:rsid w:val="00CD2F99"/>
    <w:rsid w:val="00CD3D29"/>
    <w:rsid w:val="00CE6540"/>
    <w:rsid w:val="00CF20C1"/>
    <w:rsid w:val="00CF3E15"/>
    <w:rsid w:val="00CF4256"/>
    <w:rsid w:val="00CF76AF"/>
    <w:rsid w:val="00D00603"/>
    <w:rsid w:val="00D016E8"/>
    <w:rsid w:val="00D03293"/>
    <w:rsid w:val="00D0684B"/>
    <w:rsid w:val="00D12B3D"/>
    <w:rsid w:val="00D208B6"/>
    <w:rsid w:val="00D25A03"/>
    <w:rsid w:val="00D25AAA"/>
    <w:rsid w:val="00D35E5C"/>
    <w:rsid w:val="00D361A7"/>
    <w:rsid w:val="00D42713"/>
    <w:rsid w:val="00D42724"/>
    <w:rsid w:val="00D4694A"/>
    <w:rsid w:val="00D505CF"/>
    <w:rsid w:val="00D52693"/>
    <w:rsid w:val="00D53B3C"/>
    <w:rsid w:val="00D5468E"/>
    <w:rsid w:val="00D55D66"/>
    <w:rsid w:val="00D56F55"/>
    <w:rsid w:val="00D570F5"/>
    <w:rsid w:val="00D57AD7"/>
    <w:rsid w:val="00D715E7"/>
    <w:rsid w:val="00D73E96"/>
    <w:rsid w:val="00D74DB8"/>
    <w:rsid w:val="00D76E79"/>
    <w:rsid w:val="00D80AF3"/>
    <w:rsid w:val="00D85697"/>
    <w:rsid w:val="00D965A9"/>
    <w:rsid w:val="00D971BD"/>
    <w:rsid w:val="00D97989"/>
    <w:rsid w:val="00DB1840"/>
    <w:rsid w:val="00DB240B"/>
    <w:rsid w:val="00DB7041"/>
    <w:rsid w:val="00DC2AA8"/>
    <w:rsid w:val="00DC3E79"/>
    <w:rsid w:val="00DC4EEE"/>
    <w:rsid w:val="00DD3FEC"/>
    <w:rsid w:val="00DD4ABB"/>
    <w:rsid w:val="00DE0A1D"/>
    <w:rsid w:val="00DE2687"/>
    <w:rsid w:val="00DE57EF"/>
    <w:rsid w:val="00DE6F6B"/>
    <w:rsid w:val="00DE718F"/>
    <w:rsid w:val="00DF5479"/>
    <w:rsid w:val="00DF7A9E"/>
    <w:rsid w:val="00E01EF5"/>
    <w:rsid w:val="00E12E4E"/>
    <w:rsid w:val="00E231DA"/>
    <w:rsid w:val="00E44579"/>
    <w:rsid w:val="00E45C2A"/>
    <w:rsid w:val="00E45DDD"/>
    <w:rsid w:val="00E460EB"/>
    <w:rsid w:val="00E46CDB"/>
    <w:rsid w:val="00E5061A"/>
    <w:rsid w:val="00E50B05"/>
    <w:rsid w:val="00E51358"/>
    <w:rsid w:val="00E75923"/>
    <w:rsid w:val="00E7694C"/>
    <w:rsid w:val="00E80979"/>
    <w:rsid w:val="00E84936"/>
    <w:rsid w:val="00E8716C"/>
    <w:rsid w:val="00E920A3"/>
    <w:rsid w:val="00E943ED"/>
    <w:rsid w:val="00E946A2"/>
    <w:rsid w:val="00E97B78"/>
    <w:rsid w:val="00EA406F"/>
    <w:rsid w:val="00EA42F0"/>
    <w:rsid w:val="00EA6C4D"/>
    <w:rsid w:val="00EB27D3"/>
    <w:rsid w:val="00EB65EB"/>
    <w:rsid w:val="00EC0441"/>
    <w:rsid w:val="00EC09F4"/>
    <w:rsid w:val="00EC5167"/>
    <w:rsid w:val="00EC5C74"/>
    <w:rsid w:val="00ED13BE"/>
    <w:rsid w:val="00ED199E"/>
    <w:rsid w:val="00ED2026"/>
    <w:rsid w:val="00ED2D3D"/>
    <w:rsid w:val="00ED414A"/>
    <w:rsid w:val="00ED489C"/>
    <w:rsid w:val="00ED4F84"/>
    <w:rsid w:val="00EF2A91"/>
    <w:rsid w:val="00EF49C5"/>
    <w:rsid w:val="00F06AFC"/>
    <w:rsid w:val="00F118B9"/>
    <w:rsid w:val="00F13132"/>
    <w:rsid w:val="00F17FC3"/>
    <w:rsid w:val="00F23112"/>
    <w:rsid w:val="00F240FF"/>
    <w:rsid w:val="00F3501E"/>
    <w:rsid w:val="00F36D98"/>
    <w:rsid w:val="00F44A53"/>
    <w:rsid w:val="00F50415"/>
    <w:rsid w:val="00F51613"/>
    <w:rsid w:val="00F604F3"/>
    <w:rsid w:val="00F636E0"/>
    <w:rsid w:val="00F64774"/>
    <w:rsid w:val="00F64A1F"/>
    <w:rsid w:val="00F6626A"/>
    <w:rsid w:val="00F707F0"/>
    <w:rsid w:val="00F71559"/>
    <w:rsid w:val="00F71C3C"/>
    <w:rsid w:val="00F7279A"/>
    <w:rsid w:val="00F73F25"/>
    <w:rsid w:val="00F740B9"/>
    <w:rsid w:val="00F741D5"/>
    <w:rsid w:val="00F83042"/>
    <w:rsid w:val="00F87409"/>
    <w:rsid w:val="00F90529"/>
    <w:rsid w:val="00F9105C"/>
    <w:rsid w:val="00F9116C"/>
    <w:rsid w:val="00F9320E"/>
    <w:rsid w:val="00F95D60"/>
    <w:rsid w:val="00F97730"/>
    <w:rsid w:val="00FA047C"/>
    <w:rsid w:val="00FA21E3"/>
    <w:rsid w:val="00FA454E"/>
    <w:rsid w:val="00FA4EF5"/>
    <w:rsid w:val="00FA54F8"/>
    <w:rsid w:val="00FA7E69"/>
    <w:rsid w:val="00FB0614"/>
    <w:rsid w:val="00FB4502"/>
    <w:rsid w:val="00FD096A"/>
    <w:rsid w:val="00FD1B51"/>
    <w:rsid w:val="00FD6781"/>
    <w:rsid w:val="00FD7870"/>
    <w:rsid w:val="00FE1AEC"/>
    <w:rsid w:val="00FE3452"/>
    <w:rsid w:val="00FE476A"/>
    <w:rsid w:val="00FF2720"/>
    <w:rsid w:val="00FF5CD1"/>
    <w:rsid w:val="21F42830"/>
    <w:rsid w:val="321A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keepNext/>
      <w:spacing w:before="480" w:after="360"/>
      <w:jc w:val="center"/>
      <w:outlineLvl w:val="1"/>
    </w:pPr>
    <w:rPr>
      <w:b/>
      <w:bCs/>
      <w:iCs/>
      <w:szCs w:val="28"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5">
    <w:name w:val="heading 4"/>
    <w:basedOn w:val="1"/>
    <w:next w:val="1"/>
    <w:link w:val="35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36"/>
    <w:semiHidden/>
    <w:unhideWhenUsed/>
    <w:qFormat/>
    <w:uiPriority w:val="0"/>
    <w:pPr>
      <w:keepNext/>
      <w:spacing w:line="240" w:lineRule="exact"/>
      <w:outlineLvl w:val="4"/>
    </w:pPr>
    <w:rPr>
      <w:szCs w:val="20"/>
    </w:rPr>
  </w:style>
  <w:style w:type="paragraph" w:styleId="7">
    <w:name w:val="heading 6"/>
    <w:basedOn w:val="1"/>
    <w:next w:val="1"/>
    <w:link w:val="37"/>
    <w:semiHidden/>
    <w:unhideWhenUsed/>
    <w:qFormat/>
    <w:uiPriority w:val="0"/>
    <w:pPr>
      <w:keepNext/>
      <w:spacing w:before="240" w:line="240" w:lineRule="exact"/>
      <w:jc w:val="both"/>
      <w:outlineLvl w:val="5"/>
    </w:pPr>
    <w:rPr>
      <w:sz w:val="28"/>
      <w:szCs w:val="20"/>
    </w:rPr>
  </w:style>
  <w:style w:type="paragraph" w:styleId="8">
    <w:name w:val="heading 7"/>
    <w:basedOn w:val="1"/>
    <w:next w:val="1"/>
    <w:link w:val="38"/>
    <w:semiHidden/>
    <w:unhideWhenUsed/>
    <w:qFormat/>
    <w:uiPriority w:val="99"/>
    <w:pPr>
      <w:keepNext/>
      <w:spacing w:after="120"/>
      <w:jc w:val="center"/>
      <w:outlineLvl w:val="6"/>
    </w:pPr>
    <w:rPr>
      <w:rFonts w:ascii="Arial" w:hAnsi="Arial"/>
      <w:b/>
      <w:szCs w:val="20"/>
    </w:rPr>
  </w:style>
  <w:style w:type="paragraph" w:styleId="9">
    <w:name w:val="heading 8"/>
    <w:basedOn w:val="1"/>
    <w:next w:val="1"/>
    <w:link w:val="39"/>
    <w:semiHidden/>
    <w:unhideWhenUsed/>
    <w:qFormat/>
    <w:uiPriority w:val="9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40"/>
    <w:semiHidden/>
    <w:unhideWhenUsed/>
    <w:qFormat/>
    <w:uiPriority w:val="99"/>
    <w:pPr>
      <w:keepNext/>
      <w:jc w:val="right"/>
      <w:outlineLvl w:val="8"/>
    </w:pPr>
    <w:rPr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/>
      <w:u w:val="single"/>
    </w:rPr>
  </w:style>
  <w:style w:type="character" w:styleId="14">
    <w:name w:val="annotation reference"/>
    <w:semiHidden/>
    <w:unhideWhenUsed/>
    <w:qFormat/>
    <w:uiPriority w:val="99"/>
    <w:rPr>
      <w:rFonts w:hint="default" w:ascii="Times New Roman" w:hAnsi="Times New Roman" w:cs="Times New Roman"/>
      <w:sz w:val="16"/>
      <w:szCs w:val="16"/>
    </w:rPr>
  </w:style>
  <w:style w:type="character" w:styleId="15">
    <w:name w:val="endnote reference"/>
    <w:semiHidden/>
    <w:unhideWhenUsed/>
    <w:qFormat/>
    <w:uiPriority w:val="0"/>
    <w:rPr>
      <w:vertAlign w:val="superscript"/>
    </w:rPr>
  </w:style>
  <w:style w:type="character" w:styleId="16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7">
    <w:name w:val="Balloon Text"/>
    <w:basedOn w:val="1"/>
    <w:link w:val="5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8">
    <w:name w:val="Body Text 2"/>
    <w:basedOn w:val="1"/>
    <w:link w:val="48"/>
    <w:semiHidden/>
    <w:unhideWhenUsed/>
    <w:qFormat/>
    <w:uiPriority w:val="99"/>
    <w:pPr>
      <w:spacing w:line="240" w:lineRule="exact"/>
    </w:pPr>
    <w:rPr>
      <w:sz w:val="28"/>
      <w:szCs w:val="20"/>
      <w:lang w:val="en-US"/>
    </w:rPr>
  </w:style>
  <w:style w:type="paragraph" w:styleId="19">
    <w:name w:val="Plain Text"/>
    <w:basedOn w:val="1"/>
    <w:link w:val="50"/>
    <w:semiHidden/>
    <w:unhideWhenUsed/>
    <w:qFormat/>
    <w:uiPriority w:val="99"/>
    <w:rPr>
      <w:rFonts w:ascii="Consolas" w:hAnsi="Consolas" w:eastAsiaTheme="minorHAnsi"/>
      <w:sz w:val="21"/>
      <w:szCs w:val="21"/>
      <w:lang w:eastAsia="en-US"/>
    </w:rPr>
  </w:style>
  <w:style w:type="paragraph" w:styleId="20">
    <w:name w:val="endnote text"/>
    <w:basedOn w:val="1"/>
    <w:link w:val="45"/>
    <w:semiHidden/>
    <w:unhideWhenUsed/>
    <w:qFormat/>
    <w:uiPriority w:val="99"/>
    <w:rPr>
      <w:sz w:val="20"/>
      <w:szCs w:val="20"/>
    </w:rPr>
  </w:style>
  <w:style w:type="paragraph" w:styleId="21">
    <w:name w:val="caption"/>
    <w:basedOn w:val="1"/>
    <w:next w:val="1"/>
    <w:semiHidden/>
    <w:unhideWhenUsed/>
    <w:qFormat/>
    <w:uiPriority w:val="99"/>
    <w:pPr>
      <w:spacing w:before="240"/>
      <w:jc w:val="center"/>
    </w:pPr>
    <w:rPr>
      <w:smallCaps/>
      <w:spacing w:val="40"/>
      <w:sz w:val="28"/>
      <w:szCs w:val="20"/>
    </w:rPr>
  </w:style>
  <w:style w:type="paragraph" w:styleId="22">
    <w:name w:val="annotation text"/>
    <w:basedOn w:val="1"/>
    <w:link w:val="42"/>
    <w:semiHidden/>
    <w:unhideWhenUsed/>
    <w:qFormat/>
    <w:uiPriority w:val="99"/>
    <w:rPr>
      <w:sz w:val="20"/>
      <w:szCs w:val="20"/>
    </w:rPr>
  </w:style>
  <w:style w:type="paragraph" w:styleId="23">
    <w:name w:val="annotation subject"/>
    <w:basedOn w:val="22"/>
    <w:next w:val="22"/>
    <w:link w:val="51"/>
    <w:semiHidden/>
    <w:unhideWhenUsed/>
    <w:qFormat/>
    <w:uiPriority w:val="99"/>
    <w:rPr>
      <w:b/>
      <w:bCs/>
    </w:rPr>
  </w:style>
  <w:style w:type="paragraph" w:styleId="24">
    <w:name w:val="Document Map"/>
    <w:basedOn w:val="1"/>
    <w:link w:val="49"/>
    <w:semiHidden/>
    <w:unhideWhenUsed/>
    <w:qFormat/>
    <w:uiPriority w:val="99"/>
    <w:pPr>
      <w:shd w:val="clear" w:color="auto" w:fill="000080"/>
    </w:pPr>
    <w:rPr>
      <w:rFonts w:ascii="Tahoma" w:hAnsi="Tahoma"/>
      <w:sz w:val="20"/>
      <w:szCs w:val="20"/>
    </w:rPr>
  </w:style>
  <w:style w:type="paragraph" w:styleId="25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6">
    <w:name w:val="Body Text"/>
    <w:basedOn w:val="1"/>
    <w:link w:val="46"/>
    <w:semiHidden/>
    <w:unhideWhenUsed/>
    <w:qFormat/>
    <w:uiPriority w:val="99"/>
    <w:pPr>
      <w:spacing w:after="120"/>
    </w:pPr>
  </w:style>
  <w:style w:type="paragraph" w:styleId="27">
    <w:name w:val="Body Text Indent"/>
    <w:basedOn w:val="1"/>
    <w:link w:val="47"/>
    <w:semiHidden/>
    <w:unhideWhenUsed/>
    <w:qFormat/>
    <w:uiPriority w:val="99"/>
    <w:pPr>
      <w:suppressAutoHyphens/>
      <w:spacing w:line="360" w:lineRule="auto"/>
      <w:ind w:firstLine="720"/>
      <w:jc w:val="both"/>
    </w:pPr>
    <w:rPr>
      <w:sz w:val="28"/>
      <w:szCs w:val="28"/>
      <w:lang w:eastAsia="ar-SA"/>
    </w:rPr>
  </w:style>
  <w:style w:type="paragraph" w:styleId="28">
    <w:name w:val="footer"/>
    <w:basedOn w:val="1"/>
    <w:link w:val="44"/>
    <w:unhideWhenUsed/>
    <w:qFormat/>
    <w:uiPriority w:val="99"/>
    <w:pPr>
      <w:tabs>
        <w:tab w:val="center" w:pos="4677"/>
        <w:tab w:val="right" w:pos="9355"/>
      </w:tabs>
    </w:pPr>
  </w:style>
  <w:style w:type="paragraph" w:styleId="2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30">
    <w:name w:val="HTML Preformatted"/>
    <w:basedOn w:val="1"/>
    <w:link w:val="4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31">
    <w:name w:val="Table Grid"/>
    <w:basedOn w:val="12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2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ru-RU"/>
    </w:rPr>
  </w:style>
  <w:style w:type="character" w:customStyle="1" w:styleId="33">
    <w:name w:val="Заголовок 2 Знак"/>
    <w:basedOn w:val="11"/>
    <w:link w:val="3"/>
    <w:semiHidden/>
    <w:qFormat/>
    <w:uiPriority w:val="0"/>
    <w:rPr>
      <w:rFonts w:ascii="Times New Roman" w:hAnsi="Times New Roman" w:eastAsia="Times New Roman" w:cs="Times New Roman"/>
      <w:b/>
      <w:bCs/>
      <w:iCs/>
      <w:sz w:val="24"/>
      <w:szCs w:val="28"/>
      <w:lang w:eastAsia="ru-RU"/>
    </w:rPr>
  </w:style>
  <w:style w:type="character" w:customStyle="1" w:styleId="34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ru-RU"/>
    </w:rPr>
  </w:style>
  <w:style w:type="character" w:customStyle="1" w:styleId="35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  <w:lang w:eastAsia="ru-RU"/>
    </w:rPr>
  </w:style>
  <w:style w:type="character" w:customStyle="1" w:styleId="36">
    <w:name w:val="Заголовок 5 Знак"/>
    <w:basedOn w:val="11"/>
    <w:link w:val="6"/>
    <w:semiHidden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37">
    <w:name w:val="Заголовок 6 Знак"/>
    <w:basedOn w:val="11"/>
    <w:link w:val="7"/>
    <w:semiHidden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8">
    <w:name w:val="Заголовок 7 Знак"/>
    <w:basedOn w:val="11"/>
    <w:link w:val="8"/>
    <w:semiHidden/>
    <w:qFormat/>
    <w:uiPriority w:val="99"/>
    <w:rPr>
      <w:rFonts w:ascii="Arial" w:hAnsi="Arial" w:eastAsia="Times New Roman" w:cs="Times New Roman"/>
      <w:b/>
      <w:sz w:val="24"/>
      <w:szCs w:val="20"/>
      <w:lang w:eastAsia="ru-RU"/>
    </w:rPr>
  </w:style>
  <w:style w:type="character" w:customStyle="1" w:styleId="39">
    <w:name w:val="Заголовок 8 Знак"/>
    <w:basedOn w:val="11"/>
    <w:link w:val="9"/>
    <w:semiHidden/>
    <w:qFormat/>
    <w:uiPriority w:val="99"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ru-RU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Заголовок 9 Знак"/>
    <w:basedOn w:val="11"/>
    <w:link w:val="10"/>
    <w:semiHidden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41">
    <w:name w:val="Стандартный HTML Знак"/>
    <w:basedOn w:val="11"/>
    <w:link w:val="30"/>
    <w:semiHidden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42">
    <w:name w:val="Текст примечания Знак"/>
    <w:basedOn w:val="11"/>
    <w:link w:val="2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3">
    <w:name w:val="Верхний колонтитул Знак"/>
    <w:basedOn w:val="11"/>
    <w:link w:val="25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4">
    <w:name w:val="Нижний колонтитул Знак"/>
    <w:basedOn w:val="11"/>
    <w:link w:val="2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5">
    <w:name w:val="Текст концевой сноски Знак"/>
    <w:basedOn w:val="11"/>
    <w:link w:val="20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46">
    <w:name w:val="Основной текст Знак"/>
    <w:basedOn w:val="11"/>
    <w:link w:val="26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7">
    <w:name w:val="Основной текст с отступом Знак"/>
    <w:basedOn w:val="11"/>
    <w:link w:val="27"/>
    <w:semiHidden/>
    <w:qFormat/>
    <w:uiPriority w:val="99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customStyle="1" w:styleId="48">
    <w:name w:val="Основной текст 2 Знак"/>
    <w:basedOn w:val="11"/>
    <w:link w:val="18"/>
    <w:semiHidden/>
    <w:qFormat/>
    <w:uiPriority w:val="9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customStyle="1" w:styleId="49">
    <w:name w:val="Схема документа Знак"/>
    <w:basedOn w:val="11"/>
    <w:link w:val="24"/>
    <w:semiHidden/>
    <w:qFormat/>
    <w:uiPriority w:val="99"/>
    <w:rPr>
      <w:rFonts w:ascii="Tahoma" w:hAnsi="Tahoma" w:eastAsia="Times New Roman" w:cs="Times New Roman"/>
      <w:sz w:val="20"/>
      <w:szCs w:val="20"/>
      <w:shd w:val="clear" w:color="auto" w:fill="000080"/>
      <w:lang w:eastAsia="ru-RU"/>
    </w:rPr>
  </w:style>
  <w:style w:type="character" w:customStyle="1" w:styleId="50">
    <w:name w:val="Текст Знак"/>
    <w:basedOn w:val="11"/>
    <w:link w:val="19"/>
    <w:semiHidden/>
    <w:qFormat/>
    <w:uiPriority w:val="99"/>
    <w:rPr>
      <w:rFonts w:ascii="Consolas" w:hAnsi="Consolas" w:cs="Times New Roman"/>
      <w:sz w:val="21"/>
      <w:szCs w:val="21"/>
    </w:rPr>
  </w:style>
  <w:style w:type="character" w:customStyle="1" w:styleId="51">
    <w:name w:val="Тема примечания Знак"/>
    <w:basedOn w:val="42"/>
    <w:link w:val="23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52">
    <w:name w:val="Текст выноски Знак"/>
    <w:basedOn w:val="11"/>
    <w:link w:val="1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53">
    <w:name w:val="Без интервала Знак"/>
    <w:link w:val="54"/>
    <w:qFormat/>
    <w:locked/>
    <w:uiPriority w:val="1"/>
    <w:rPr>
      <w:rFonts w:ascii="Calibri" w:hAnsi="Calibri" w:cs="Calibri"/>
    </w:rPr>
  </w:style>
  <w:style w:type="paragraph" w:styleId="54">
    <w:name w:val="No Spacing"/>
    <w:link w:val="53"/>
    <w:qFormat/>
    <w:uiPriority w:val="1"/>
    <w:pPr>
      <w:spacing w:after="0" w:line="240" w:lineRule="auto"/>
    </w:pPr>
    <w:rPr>
      <w:rFonts w:ascii="Calibri" w:hAnsi="Calibri" w:cs="Calibri" w:eastAsiaTheme="minorHAnsi"/>
      <w:sz w:val="22"/>
      <w:szCs w:val="22"/>
      <w:lang w:val="ru-RU" w:eastAsia="en-US" w:bidi="ar-SA"/>
    </w:rPr>
  </w:style>
  <w:style w:type="paragraph" w:styleId="55">
    <w:name w:val="List Paragraph"/>
    <w:basedOn w:val="1"/>
    <w:qFormat/>
    <w:uiPriority w:val="34"/>
    <w:pPr>
      <w:ind w:left="708"/>
    </w:pPr>
  </w:style>
  <w:style w:type="paragraph" w:customStyle="1" w:styleId="56">
    <w:name w:val="Таблтекст"/>
    <w:basedOn w:val="1"/>
    <w:qFormat/>
    <w:uiPriority w:val="99"/>
    <w:pPr>
      <w:widowControl w:val="0"/>
      <w:autoSpaceDE w:val="0"/>
      <w:autoSpaceDN w:val="0"/>
      <w:adjustRightInd w:val="0"/>
    </w:pPr>
  </w:style>
  <w:style w:type="paragraph" w:customStyle="1" w:styleId="57">
    <w:name w:val="Style5"/>
    <w:basedOn w:val="1"/>
    <w:qFormat/>
    <w:uiPriority w:val="99"/>
    <w:pPr>
      <w:widowControl w:val="0"/>
      <w:autoSpaceDE w:val="0"/>
      <w:autoSpaceDN w:val="0"/>
      <w:adjustRightInd w:val="0"/>
      <w:spacing w:line="360" w:lineRule="exact"/>
      <w:ind w:firstLine="567"/>
      <w:jc w:val="both"/>
    </w:pPr>
  </w:style>
  <w:style w:type="paragraph" w:customStyle="1" w:styleId="58">
    <w:name w:val="Маркер 3"/>
    <w:basedOn w:val="1"/>
    <w:qFormat/>
    <w:uiPriority w:val="99"/>
    <w:pPr>
      <w:numPr>
        <w:ilvl w:val="0"/>
        <w:numId w:val="1"/>
      </w:numPr>
      <w:jc w:val="both"/>
    </w:pPr>
    <w:rPr>
      <w:rFonts w:eastAsia="Calibri"/>
      <w:szCs w:val="22"/>
    </w:rPr>
  </w:style>
  <w:style w:type="paragraph" w:customStyle="1" w:styleId="59">
    <w:name w:val="s_1"/>
    <w:basedOn w:val="1"/>
    <w:qFormat/>
    <w:uiPriority w:val="99"/>
    <w:pPr>
      <w:spacing w:before="100" w:beforeAutospacing="1" w:after="100" w:afterAutospacing="1"/>
    </w:pPr>
  </w:style>
  <w:style w:type="paragraph" w:customStyle="1" w:styleId="60">
    <w:name w:val="s_3"/>
    <w:basedOn w:val="1"/>
    <w:qFormat/>
    <w:uiPriority w:val="99"/>
    <w:pPr>
      <w:spacing w:before="100" w:beforeAutospacing="1" w:after="100" w:afterAutospacing="1"/>
    </w:pPr>
  </w:style>
  <w:style w:type="paragraph" w:customStyle="1" w:styleId="61">
    <w:name w:val="s_16"/>
    <w:basedOn w:val="1"/>
    <w:qFormat/>
    <w:uiPriority w:val="99"/>
    <w:pPr>
      <w:spacing w:before="100" w:beforeAutospacing="1" w:after="100" w:afterAutospacing="1"/>
    </w:pPr>
  </w:style>
  <w:style w:type="character" w:customStyle="1" w:styleId="62">
    <w:name w:val="ConsPlusNormal Знак"/>
    <w:link w:val="63"/>
    <w:qFormat/>
    <w:locked/>
    <w:uiPriority w:val="0"/>
    <w:rPr>
      <w:rFonts w:ascii="Arial" w:hAnsi="Arial" w:eastAsia="Times New Roman" w:cs="Arial"/>
      <w:sz w:val="20"/>
      <w:szCs w:val="20"/>
      <w:lang w:eastAsia="ru-RU"/>
    </w:rPr>
  </w:style>
  <w:style w:type="paragraph" w:customStyle="1" w:styleId="63">
    <w:name w:val="ConsPlusNormal"/>
    <w:link w:val="62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64">
    <w:name w:val="Маркер"/>
    <w:basedOn w:val="1"/>
    <w:qFormat/>
    <w:uiPriority w:val="99"/>
    <w:pPr>
      <w:widowControl w:val="0"/>
      <w:autoSpaceDE w:val="0"/>
      <w:autoSpaceDN w:val="0"/>
      <w:adjustRightInd w:val="0"/>
      <w:spacing w:line="266" w:lineRule="exact"/>
      <w:ind w:left="924" w:hanging="357"/>
      <w:jc w:val="both"/>
    </w:pPr>
    <w:rPr>
      <w:szCs w:val="28"/>
    </w:rPr>
  </w:style>
  <w:style w:type="paragraph" w:customStyle="1" w:styleId="65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customStyle="1" w:styleId="66">
    <w:name w:val="Содержимое таблицы"/>
    <w:basedOn w:val="1"/>
    <w:uiPriority w:val="99"/>
    <w:pPr>
      <w:suppressLineNumbers/>
      <w:suppressAutoHyphens/>
    </w:pPr>
    <w:rPr>
      <w:lang w:eastAsia="ar-SA"/>
    </w:rPr>
  </w:style>
  <w:style w:type="paragraph" w:customStyle="1" w:styleId="67">
    <w:name w:val="Базовый"/>
    <w:uiPriority w:val="99"/>
    <w:pPr>
      <w:tabs>
        <w:tab w:val="left" w:pos="709"/>
      </w:tabs>
      <w:suppressAutoHyphens/>
      <w:spacing w:after="200" w:line="276" w:lineRule="atLeast"/>
    </w:pPr>
    <w:rPr>
      <w:rFonts w:ascii="Calibri" w:hAnsi="Calibri" w:eastAsia="Times New Roman" w:cs="Calibri"/>
      <w:color w:val="00000A"/>
      <w:sz w:val="22"/>
      <w:szCs w:val="22"/>
      <w:lang w:val="ru-RU" w:eastAsia="ru-RU" w:bidi="ar-SA"/>
    </w:rPr>
  </w:style>
  <w:style w:type="paragraph" w:customStyle="1" w:styleId="68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69">
    <w:name w:val="Основной текст (4) Exact"/>
    <w:basedOn w:val="11"/>
    <w:link w:val="70"/>
    <w:qFormat/>
    <w:locked/>
    <w:uiPriority w:val="99"/>
    <w:rPr>
      <w:b/>
      <w:bCs/>
      <w:i/>
      <w:iCs/>
      <w:spacing w:val="14"/>
      <w:sz w:val="26"/>
      <w:szCs w:val="26"/>
      <w:shd w:val="clear" w:color="auto" w:fill="FFFFFF"/>
    </w:rPr>
  </w:style>
  <w:style w:type="paragraph" w:customStyle="1" w:styleId="70">
    <w:name w:val="Основной текст (4)"/>
    <w:basedOn w:val="1"/>
    <w:link w:val="69"/>
    <w:qFormat/>
    <w:uiPriority w:val="99"/>
    <w:pPr>
      <w:widowControl w:val="0"/>
      <w:shd w:val="clear" w:color="auto" w:fill="FFFFFF"/>
      <w:spacing w:line="240" w:lineRule="atLeast"/>
    </w:pPr>
    <w:rPr>
      <w:rFonts w:asciiTheme="minorHAnsi" w:hAnsiTheme="minorHAnsi" w:eastAsiaTheme="minorHAnsi" w:cstheme="minorBidi"/>
      <w:b/>
      <w:bCs/>
      <w:i/>
      <w:iCs/>
      <w:spacing w:val="14"/>
      <w:sz w:val="26"/>
      <w:szCs w:val="26"/>
      <w:lang w:eastAsia="en-US"/>
    </w:rPr>
  </w:style>
  <w:style w:type="paragraph" w:customStyle="1" w:styleId="71">
    <w:name w:val="ConsPlusNonformat"/>
    <w:qFormat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72">
    <w:name w:val="ConsPlusTitle"/>
    <w:qFormat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73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74">
    <w:name w:val="formattext"/>
    <w:basedOn w:val="1"/>
    <w:qFormat/>
    <w:uiPriority w:val="99"/>
    <w:pPr>
      <w:spacing w:before="100" w:beforeAutospacing="1" w:after="100" w:afterAutospacing="1"/>
    </w:pPr>
  </w:style>
  <w:style w:type="paragraph" w:customStyle="1" w:styleId="75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76">
    <w:name w:val="Основной текст (2)_"/>
    <w:basedOn w:val="11"/>
    <w:link w:val="77"/>
    <w:qFormat/>
    <w:locked/>
    <w:uiPriority w:val="99"/>
    <w:rPr>
      <w:sz w:val="26"/>
      <w:szCs w:val="26"/>
      <w:shd w:val="clear" w:color="auto" w:fill="FFFFFF"/>
    </w:rPr>
  </w:style>
  <w:style w:type="paragraph" w:customStyle="1" w:styleId="77">
    <w:name w:val="Основной текст (2)1"/>
    <w:basedOn w:val="1"/>
    <w:link w:val="76"/>
    <w:qFormat/>
    <w:uiPriority w:val="99"/>
    <w:pPr>
      <w:widowControl w:val="0"/>
      <w:shd w:val="clear" w:color="auto" w:fill="FFFFFF"/>
      <w:spacing w:before="360" w:line="240" w:lineRule="atLeast"/>
      <w:ind w:hanging="840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customStyle="1" w:styleId="78">
    <w:name w:val="ConsPlusTextList"/>
    <w:qFormat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79">
    <w:name w:val="Основной текст_"/>
    <w:link w:val="80"/>
    <w:qFormat/>
    <w:locked/>
    <w:uiPriority w:val="0"/>
    <w:rPr>
      <w:shd w:val="clear" w:color="auto" w:fill="FFFFFF"/>
    </w:rPr>
  </w:style>
  <w:style w:type="paragraph" w:customStyle="1" w:styleId="80">
    <w:name w:val="Основной текст6"/>
    <w:basedOn w:val="1"/>
    <w:link w:val="79"/>
    <w:qFormat/>
    <w:uiPriority w:val="0"/>
    <w:pPr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81">
    <w:name w:val="Стиль1"/>
    <w:basedOn w:val="26"/>
    <w:qFormat/>
    <w:uiPriority w:val="99"/>
    <w:pPr>
      <w:spacing w:after="0" w:line="360" w:lineRule="auto"/>
      <w:ind w:firstLine="720"/>
      <w:jc w:val="both"/>
    </w:pPr>
    <w:rPr>
      <w:sz w:val="28"/>
      <w:szCs w:val="20"/>
    </w:rPr>
  </w:style>
  <w:style w:type="paragraph" w:customStyle="1" w:styleId="82">
    <w:name w:val="ConsPlusDocList"/>
    <w:qFormat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83">
    <w:name w:val="ConsPlusTitlePage"/>
    <w:qFormat/>
    <w:uiPriority w:val="99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paragraph" w:customStyle="1" w:styleId="84">
    <w:name w:val="ConsPlusJurTerm"/>
    <w:qFormat/>
    <w:uiPriority w:val="99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6"/>
      <w:szCs w:val="20"/>
      <w:lang w:val="ru-RU" w:eastAsia="ru-RU" w:bidi="ar-SA"/>
    </w:rPr>
  </w:style>
  <w:style w:type="paragraph" w:customStyle="1" w:styleId="85">
    <w:name w:val="Текст (лев. подпись)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86">
    <w:name w:val="Знак1"/>
    <w:basedOn w:val="1"/>
    <w:autoRedefine/>
    <w:qFormat/>
    <w:uiPriority w:val="99"/>
    <w:pPr>
      <w:spacing w:after="160"/>
      <w:ind w:firstLine="720"/>
      <w:jc w:val="both"/>
    </w:pPr>
    <w:rPr>
      <w:sz w:val="28"/>
      <w:szCs w:val="20"/>
      <w:lang w:val="en-US" w:eastAsia="en-US"/>
    </w:rPr>
  </w:style>
  <w:style w:type="paragraph" w:customStyle="1" w:styleId="87">
    <w:name w:val="xl8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88">
    <w:name w:val="xl8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89">
    <w:name w:val="xl85"/>
    <w:basedOn w:val="1"/>
    <w:qFormat/>
    <w:uiPriority w:val="99"/>
    <w:pPr>
      <w:spacing w:before="100" w:beforeAutospacing="1" w:after="100" w:afterAutospacing="1"/>
    </w:pPr>
  </w:style>
  <w:style w:type="paragraph" w:customStyle="1" w:styleId="90">
    <w:name w:val="xl86"/>
    <w:basedOn w:val="1"/>
    <w:qFormat/>
    <w:uiPriority w:val="99"/>
    <w:pPr>
      <w:spacing w:before="100" w:beforeAutospacing="1" w:after="100" w:afterAutospacing="1"/>
      <w:jc w:val="center"/>
    </w:pPr>
  </w:style>
  <w:style w:type="paragraph" w:customStyle="1" w:styleId="91">
    <w:name w:val="xl87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92">
    <w:name w:val="xl88"/>
    <w:basedOn w:val="1"/>
    <w:qFormat/>
    <w:uiPriority w:val="99"/>
    <w:pPr>
      <w:spacing w:before="100" w:beforeAutospacing="1" w:after="100" w:afterAutospacing="1"/>
    </w:pPr>
  </w:style>
  <w:style w:type="paragraph" w:customStyle="1" w:styleId="93">
    <w:name w:val="xl89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94">
    <w:name w:val="xl9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95">
    <w:name w:val="xl91"/>
    <w:basedOn w:val="1"/>
    <w:qFormat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96">
    <w:name w:val="xl92"/>
    <w:basedOn w:val="1"/>
    <w:qFormat/>
    <w:uiPriority w:val="99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97">
    <w:name w:val="xl93"/>
    <w:basedOn w:val="1"/>
    <w:qFormat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</w:style>
  <w:style w:type="paragraph" w:customStyle="1" w:styleId="98">
    <w:name w:val="xl94"/>
    <w:basedOn w:val="1"/>
    <w:qFormat/>
    <w:uiPriority w:val="9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99">
    <w:name w:val="xl95"/>
    <w:basedOn w:val="1"/>
    <w:qFormat/>
    <w:uiPriority w:val="99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00">
    <w:name w:val="xl96"/>
    <w:basedOn w:val="1"/>
    <w:qFormat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01">
    <w:name w:val="xl97"/>
    <w:basedOn w:val="1"/>
    <w:qFormat/>
    <w:uiPriority w:val="99"/>
    <w:pPr>
      <w:spacing w:before="100" w:beforeAutospacing="1" w:after="100" w:afterAutospacing="1"/>
      <w:jc w:val="center"/>
    </w:pPr>
  </w:style>
  <w:style w:type="paragraph" w:customStyle="1" w:styleId="102">
    <w:name w:val="headertext"/>
    <w:basedOn w:val="1"/>
    <w:qFormat/>
    <w:uiPriority w:val="99"/>
    <w:pPr>
      <w:spacing w:before="100" w:beforeAutospacing="1" w:after="100" w:afterAutospacing="1"/>
    </w:pPr>
  </w:style>
  <w:style w:type="character" w:customStyle="1" w:styleId="103">
    <w:name w:val="Font Style75"/>
    <w:qFormat/>
    <w:uiPriority w:val="0"/>
    <w:rPr>
      <w:rFonts w:hint="default" w:ascii="Times New Roman" w:hAnsi="Times New Roman" w:cs="Times New Roman"/>
      <w:sz w:val="26"/>
    </w:rPr>
  </w:style>
  <w:style w:type="character" w:customStyle="1" w:styleId="104">
    <w:name w:val="s_10"/>
    <w:basedOn w:val="11"/>
    <w:qFormat/>
    <w:uiPriority w:val="0"/>
  </w:style>
  <w:style w:type="character" w:customStyle="1" w:styleId="105">
    <w:name w:val="Текст выноски Знак1"/>
    <w:basedOn w:val="11"/>
    <w:semiHidden/>
    <w:qFormat/>
    <w:uiPriority w:val="99"/>
    <w:rPr>
      <w:rFonts w:hint="default" w:ascii="Tahoma" w:hAnsi="Tahoma" w:eastAsia="Times New Roman" w:cs="Tahoma"/>
      <w:sz w:val="16"/>
      <w:szCs w:val="16"/>
      <w:lang w:eastAsia="ru-RU"/>
    </w:rPr>
  </w:style>
  <w:style w:type="character" w:customStyle="1" w:styleId="106">
    <w:name w:val="Схема документа Знак1"/>
    <w:basedOn w:val="11"/>
    <w:semiHidden/>
    <w:qFormat/>
    <w:uiPriority w:val="99"/>
    <w:rPr>
      <w:rFonts w:hint="default" w:ascii="Tahoma" w:hAnsi="Tahoma" w:eastAsia="Times New Roman" w:cs="Tahoma"/>
      <w:sz w:val="16"/>
      <w:szCs w:val="16"/>
      <w:lang w:eastAsia="ru-RU"/>
    </w:rPr>
  </w:style>
  <w:style w:type="character" w:customStyle="1" w:styleId="107">
    <w:name w:val="Гипертекстовая ссылка"/>
    <w:qFormat/>
    <w:uiPriority w:val="99"/>
    <w:rPr>
      <w:b/>
      <w:bCs/>
      <w:color w:val="106BBE"/>
    </w:rPr>
  </w:style>
  <w:style w:type="character" w:customStyle="1" w:styleId="108">
    <w:name w:val="Цветовое выделение"/>
    <w:qFormat/>
    <w:uiPriority w:val="99"/>
    <w:rPr>
      <w:b/>
      <w:bCs/>
      <w:color w:val="26282F"/>
    </w:rPr>
  </w:style>
  <w:style w:type="character" w:customStyle="1" w:styleId="109">
    <w:name w:val="fontstyle0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110">
    <w:name w:val="Тема примечания Знак1"/>
    <w:basedOn w:val="42"/>
    <w:semiHidden/>
    <w:qFormat/>
    <w:uiPriority w:val="99"/>
    <w:rPr>
      <w:rFonts w:hint="default" w:ascii="Times New Roman" w:hAnsi="Times New Roman" w:eastAsia="Times New Roman" w:cs="Times New Roman"/>
      <w:b/>
      <w:bCs/>
      <w:sz w:val="20"/>
      <w:szCs w:val="20"/>
      <w:lang w:eastAsia="ru-RU"/>
    </w:rPr>
  </w:style>
  <w:style w:type="table" w:customStyle="1" w:styleId="111">
    <w:name w:val="Сетка таблицы1"/>
    <w:basedOn w:val="12"/>
    <w:qFormat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1085</Words>
  <Characters>6185</Characters>
  <Lines>51</Lines>
  <Paragraphs>14</Paragraphs>
  <TotalTime>1738</TotalTime>
  <ScaleCrop>false</ScaleCrop>
  <LinksUpToDate>false</LinksUpToDate>
  <CharactersWithSpaces>7256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2025-10-31T09:01:00Z</dcterms:created>
  <dc:creator>111</dc:creator>
  <cp:lastModifiedBy>Пользователь</cp:lastModifiedBy>
  <cp:lastPrinted>2026-03-02T10:42:50Z</cp:lastPrinted>
  <dcterms:modified xsi:type="dcterms:W3CDTF">2026-03-02T10:44:35Z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6CC6B2871D6C4434843D8183B9DC26D7_12</vt:lpwstr>
  </property>
</Properties>
</file>