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85" w:rsidRDefault="00C92C85" w:rsidP="00C92C85">
      <w:pPr>
        <w:rPr>
          <w:b/>
          <w:sz w:val="28"/>
          <w:szCs w:val="28"/>
        </w:rPr>
      </w:pPr>
    </w:p>
    <w:p w:rsidR="00C92C85" w:rsidRDefault="00C92C85" w:rsidP="00C92C8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План  оздоровления</w:t>
      </w:r>
      <w:proofErr w:type="gramEnd"/>
    </w:p>
    <w:p w:rsidR="00C92C85" w:rsidRDefault="00C92C85" w:rsidP="00C92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детей</w:t>
      </w:r>
      <w:proofErr w:type="gramEnd"/>
      <w:r>
        <w:rPr>
          <w:b/>
          <w:sz w:val="28"/>
          <w:szCs w:val="28"/>
        </w:rPr>
        <w:t xml:space="preserve"> находящихся в трудной жизненной си</w:t>
      </w:r>
      <w:r w:rsidR="00CE7ABE">
        <w:rPr>
          <w:b/>
          <w:sz w:val="28"/>
          <w:szCs w:val="28"/>
        </w:rPr>
        <w:t xml:space="preserve">туации в летний период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1557"/>
        <w:gridCol w:w="2070"/>
        <w:gridCol w:w="2138"/>
        <w:gridCol w:w="1670"/>
      </w:tblGrid>
      <w:tr w:rsidR="00C92C85" w:rsidRPr="00F04D95" w:rsidTr="006E473A">
        <w:tc>
          <w:tcPr>
            <w:tcW w:w="1891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 w:rsidRPr="00F04D95">
              <w:rPr>
                <w:sz w:val="24"/>
                <w:szCs w:val="24"/>
              </w:rPr>
              <w:t xml:space="preserve">Форма оздоровления </w:t>
            </w:r>
          </w:p>
        </w:tc>
        <w:tc>
          <w:tcPr>
            <w:tcW w:w="1879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 w:rsidRPr="00F04D95">
              <w:rPr>
                <w:sz w:val="24"/>
                <w:szCs w:val="24"/>
              </w:rPr>
              <w:t xml:space="preserve">Всего </w:t>
            </w:r>
            <w:proofErr w:type="gramStart"/>
            <w:r w:rsidRPr="00F04D95">
              <w:rPr>
                <w:sz w:val="24"/>
                <w:szCs w:val="24"/>
              </w:rPr>
              <w:t>детей</w:t>
            </w:r>
            <w:proofErr w:type="gramEnd"/>
            <w:r w:rsidRPr="00F04D95">
              <w:rPr>
                <w:sz w:val="24"/>
                <w:szCs w:val="24"/>
              </w:rPr>
              <w:t xml:space="preserve"> находящихся в ТЖС/чел. </w:t>
            </w:r>
          </w:p>
        </w:tc>
        <w:tc>
          <w:tcPr>
            <w:tcW w:w="1906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 w:rsidRPr="00F04D95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F04D95">
              <w:rPr>
                <w:sz w:val="24"/>
                <w:szCs w:val="24"/>
              </w:rPr>
              <w:t>детей</w:t>
            </w:r>
            <w:proofErr w:type="gramEnd"/>
            <w:r w:rsidRPr="00F04D95">
              <w:rPr>
                <w:sz w:val="24"/>
                <w:szCs w:val="24"/>
              </w:rPr>
              <w:t xml:space="preserve"> находящихся в ТЖС задействованных в формах оздоровления/чел.</w:t>
            </w:r>
          </w:p>
        </w:tc>
        <w:tc>
          <w:tcPr>
            <w:tcW w:w="2001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 w:rsidRPr="00F04D95">
              <w:rPr>
                <w:sz w:val="24"/>
                <w:szCs w:val="24"/>
              </w:rPr>
              <w:t xml:space="preserve">Всего детей </w:t>
            </w:r>
            <w:proofErr w:type="gramStart"/>
            <w:r w:rsidRPr="00F04D95">
              <w:rPr>
                <w:sz w:val="24"/>
                <w:szCs w:val="24"/>
              </w:rPr>
              <w:t>находящихся  в</w:t>
            </w:r>
            <w:proofErr w:type="gramEnd"/>
            <w:r w:rsidRPr="00F04D95">
              <w:rPr>
                <w:sz w:val="24"/>
                <w:szCs w:val="24"/>
              </w:rPr>
              <w:t xml:space="preserve"> ТЖС планируемых  к отдыху и оздоровлению/чел.</w:t>
            </w:r>
          </w:p>
        </w:tc>
        <w:tc>
          <w:tcPr>
            <w:tcW w:w="1894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 w:rsidRPr="00F04D95">
              <w:rPr>
                <w:sz w:val="24"/>
                <w:szCs w:val="24"/>
              </w:rPr>
              <w:t xml:space="preserve">% детей находящихся в ТЖС </w:t>
            </w:r>
            <w:proofErr w:type="gramStart"/>
            <w:r w:rsidRPr="00F04D95">
              <w:rPr>
                <w:sz w:val="24"/>
                <w:szCs w:val="24"/>
              </w:rPr>
              <w:t>планируемых  к</w:t>
            </w:r>
            <w:proofErr w:type="gramEnd"/>
            <w:r w:rsidRPr="00F04D95">
              <w:rPr>
                <w:sz w:val="24"/>
                <w:szCs w:val="24"/>
              </w:rPr>
              <w:t xml:space="preserve"> отдыху и оздоровлению</w:t>
            </w:r>
          </w:p>
        </w:tc>
      </w:tr>
      <w:tr w:rsidR="00C92C85" w:rsidRPr="00F04D95" w:rsidTr="006E473A">
        <w:tc>
          <w:tcPr>
            <w:tcW w:w="1891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 w:rsidRPr="00F04D95">
              <w:rPr>
                <w:sz w:val="24"/>
                <w:szCs w:val="24"/>
              </w:rPr>
              <w:t>ЛДП</w:t>
            </w:r>
          </w:p>
        </w:tc>
        <w:tc>
          <w:tcPr>
            <w:tcW w:w="1879" w:type="dxa"/>
            <w:vMerge w:val="restart"/>
          </w:tcPr>
          <w:p w:rsidR="00C92C85" w:rsidRPr="002E04D9" w:rsidRDefault="00CE7ABE" w:rsidP="006E473A">
            <w:pPr>
              <w:rPr>
                <w:color w:val="FF0000"/>
                <w:sz w:val="24"/>
                <w:szCs w:val="24"/>
              </w:rPr>
            </w:pPr>
            <w:r w:rsidRPr="00CE7ABE">
              <w:rPr>
                <w:sz w:val="24"/>
                <w:szCs w:val="24"/>
              </w:rPr>
              <w:t>42</w:t>
            </w:r>
          </w:p>
        </w:tc>
        <w:tc>
          <w:tcPr>
            <w:tcW w:w="1906" w:type="dxa"/>
          </w:tcPr>
          <w:p w:rsidR="00C92C85" w:rsidRPr="00F04D95" w:rsidRDefault="00CE7ABE" w:rsidP="006E4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1" w:type="dxa"/>
            <w:vMerge w:val="restart"/>
          </w:tcPr>
          <w:p w:rsidR="00C92C85" w:rsidRPr="00F04D95" w:rsidRDefault="00CE7ABE" w:rsidP="006E4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bookmarkStart w:id="0" w:name="_GoBack"/>
            <w:bookmarkEnd w:id="0"/>
          </w:p>
        </w:tc>
        <w:tc>
          <w:tcPr>
            <w:tcW w:w="1894" w:type="dxa"/>
            <w:vMerge w:val="restart"/>
          </w:tcPr>
          <w:p w:rsidR="00C92C85" w:rsidRPr="002E04D9" w:rsidRDefault="00CE7ABE" w:rsidP="006E473A">
            <w:pPr>
              <w:rPr>
                <w:color w:val="FF0000"/>
                <w:sz w:val="24"/>
                <w:szCs w:val="24"/>
              </w:rPr>
            </w:pPr>
            <w:r w:rsidRPr="00CE7ABE">
              <w:rPr>
                <w:sz w:val="24"/>
                <w:szCs w:val="24"/>
              </w:rPr>
              <w:t>100</w:t>
            </w:r>
          </w:p>
        </w:tc>
      </w:tr>
      <w:tr w:rsidR="00C92C85" w:rsidRPr="00F04D95" w:rsidTr="006E473A">
        <w:tc>
          <w:tcPr>
            <w:tcW w:w="1891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 w:rsidRPr="00F04D95">
              <w:rPr>
                <w:sz w:val="24"/>
                <w:szCs w:val="24"/>
              </w:rPr>
              <w:t>ЗОЛ</w:t>
            </w:r>
          </w:p>
        </w:tc>
        <w:tc>
          <w:tcPr>
            <w:tcW w:w="1879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C92C85" w:rsidRPr="00A214E3" w:rsidRDefault="00C92C85" w:rsidP="006E473A">
            <w:pPr>
              <w:rPr>
                <w:sz w:val="24"/>
                <w:szCs w:val="24"/>
              </w:rPr>
            </w:pPr>
            <w:r w:rsidRPr="00A214E3">
              <w:rPr>
                <w:sz w:val="24"/>
                <w:szCs w:val="24"/>
              </w:rPr>
              <w:t>0</w:t>
            </w:r>
          </w:p>
        </w:tc>
        <w:tc>
          <w:tcPr>
            <w:tcW w:w="2001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</w:tr>
      <w:tr w:rsidR="00C92C85" w:rsidRPr="00F04D95" w:rsidTr="006E473A">
        <w:tc>
          <w:tcPr>
            <w:tcW w:w="1891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proofErr w:type="spellStart"/>
            <w:r w:rsidRPr="00F04D95">
              <w:rPr>
                <w:sz w:val="24"/>
                <w:szCs w:val="24"/>
              </w:rPr>
              <w:t>Малозатратные</w:t>
            </w:r>
            <w:proofErr w:type="spellEnd"/>
            <w:r w:rsidRPr="00F04D95">
              <w:rPr>
                <w:sz w:val="24"/>
                <w:szCs w:val="24"/>
              </w:rPr>
              <w:t xml:space="preserve"> формы отдыха</w:t>
            </w:r>
          </w:p>
        </w:tc>
        <w:tc>
          <w:tcPr>
            <w:tcW w:w="1879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C92C85" w:rsidRPr="00F04D95" w:rsidRDefault="00CE7ABE" w:rsidP="006E4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01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</w:tr>
      <w:tr w:rsidR="00C92C85" w:rsidRPr="00F04D95" w:rsidTr="006E473A">
        <w:tc>
          <w:tcPr>
            <w:tcW w:w="1891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proofErr w:type="spellStart"/>
            <w:r w:rsidRPr="00F04D95">
              <w:rPr>
                <w:sz w:val="24"/>
                <w:szCs w:val="24"/>
              </w:rPr>
              <w:t>Санаторно</w:t>
            </w:r>
            <w:proofErr w:type="spellEnd"/>
            <w:r w:rsidRPr="00F04D95">
              <w:rPr>
                <w:sz w:val="24"/>
                <w:szCs w:val="24"/>
              </w:rPr>
              <w:t xml:space="preserve"> – курортное лечение</w:t>
            </w:r>
          </w:p>
        </w:tc>
        <w:tc>
          <w:tcPr>
            <w:tcW w:w="1879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1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</w:tr>
      <w:tr w:rsidR="00C92C85" w:rsidRPr="00F04D95" w:rsidTr="006E473A">
        <w:tc>
          <w:tcPr>
            <w:tcW w:w="1891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proofErr w:type="gramStart"/>
            <w:r w:rsidRPr="00F04D95">
              <w:rPr>
                <w:sz w:val="24"/>
                <w:szCs w:val="24"/>
              </w:rPr>
              <w:t>Отдых  за</w:t>
            </w:r>
            <w:proofErr w:type="gramEnd"/>
            <w:r w:rsidRPr="00F04D95">
              <w:rPr>
                <w:sz w:val="24"/>
                <w:szCs w:val="24"/>
              </w:rPr>
              <w:t xml:space="preserve"> пределами края</w:t>
            </w:r>
          </w:p>
        </w:tc>
        <w:tc>
          <w:tcPr>
            <w:tcW w:w="1879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C92C85" w:rsidRPr="00A214E3" w:rsidRDefault="00C92C85" w:rsidP="006E4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1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</w:tr>
      <w:tr w:rsidR="00C92C85" w:rsidRPr="00F04D95" w:rsidTr="006E473A">
        <w:tc>
          <w:tcPr>
            <w:tcW w:w="1891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 w:rsidRPr="00F04D95">
              <w:rPr>
                <w:sz w:val="24"/>
                <w:szCs w:val="24"/>
              </w:rPr>
              <w:t>Муниципальные профильные смены</w:t>
            </w:r>
          </w:p>
        </w:tc>
        <w:tc>
          <w:tcPr>
            <w:tcW w:w="1879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C92C85" w:rsidRPr="00A214E3" w:rsidRDefault="00CE7ABE" w:rsidP="006E4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1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</w:tr>
      <w:tr w:rsidR="00C92C85" w:rsidRPr="00F04D95" w:rsidTr="006E473A">
        <w:tc>
          <w:tcPr>
            <w:tcW w:w="1891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 w:rsidRPr="00F04D95">
              <w:rPr>
                <w:sz w:val="24"/>
                <w:szCs w:val="24"/>
              </w:rPr>
              <w:t>Организованные поездки</w:t>
            </w:r>
          </w:p>
        </w:tc>
        <w:tc>
          <w:tcPr>
            <w:tcW w:w="1879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1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C92C85" w:rsidRPr="00F04D95" w:rsidRDefault="00C92C85" w:rsidP="006E473A">
            <w:pPr>
              <w:rPr>
                <w:sz w:val="24"/>
                <w:szCs w:val="24"/>
              </w:rPr>
            </w:pPr>
          </w:p>
        </w:tc>
      </w:tr>
    </w:tbl>
    <w:p w:rsidR="00C92C85" w:rsidRPr="00F04D95" w:rsidRDefault="00C92C85" w:rsidP="00C92C85">
      <w:pPr>
        <w:rPr>
          <w:sz w:val="24"/>
          <w:szCs w:val="24"/>
        </w:rPr>
      </w:pPr>
    </w:p>
    <w:p w:rsidR="00656EEF" w:rsidRDefault="00656EEF"/>
    <w:sectPr w:rsidR="0065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FB"/>
    <w:rsid w:val="002E64FB"/>
    <w:rsid w:val="00656EEF"/>
    <w:rsid w:val="00C92C85"/>
    <w:rsid w:val="00C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ACA02-3CBC-4954-BDAD-8CE585D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3</cp:revision>
  <dcterms:created xsi:type="dcterms:W3CDTF">2026-02-27T14:13:00Z</dcterms:created>
  <dcterms:modified xsi:type="dcterms:W3CDTF">2026-02-27T14:17:00Z</dcterms:modified>
</cp:coreProperties>
</file>